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7100-2015《食品安全国家标准 饼干》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 xml:space="preserve"> GB 29921-2021《食品安全国家标准 预包装食品中致病菌限量》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1.饼干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为酸价(以脂肪计)、过氧化值(以脂肪计)、苯甲酸及其钠盐(以苯甲酸计)、山梨酸及其钾盐(以山梨酸计)、铝的残留量、脱氢乙酸及其钠盐、甜蜜素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抽检依据是GB 2760-2014《食品安全国家标准 食品添加剂使用标准》、GB 2762-2017《食品安全国家标准 食品中污染物限量》、整顿办函[2011]1号《食品中可能违法添加的非食用物质和易滥用的食品添加剂品种名单(第五批)》。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1.熏烧烤肉类(自制)检验项目为铅(以Pb计)、脱氢乙酸及其钠盐、罂粟碱、苯甲酸及其钠盐(以苯甲酸计)、山梨酸及其钾盐(以山梨酸计)、苯并[a]芘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抽检依据是GB 7099-2015《食品安全国家标准 糕点、面包》、GB 29921-2021《食品安全国家标准 预包装食品中致病菌限量》、GB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1.糕点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检验项目为酸价(以脂肪计)、过氧化值(以脂肪计)、铅(以Pb计)、苯甲酸及其钠盐(以苯甲酸计)、山梨酸及其钾盐(以山梨酸计)、糖精钠(以糖精计)、甜蜜素、安赛蜜、铝的残留量、丙酸及其钠盐、钙盐、脱氢乙酸及其钠盐、纳他霉素、三氯蔗糖、丙二醇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7098-2015《食品安全国家标准 罐头食品》、GB 2760-2014《食品安全国家标准 食品添加剂使用标准》、GB 2762-2017《食品安全国家标准 食品中污染物限量》、产品明示标准及质量要求。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1.畜禽肉类罐头检验项目为镉(以Cd计)、苯甲酸及其钠盐(以苯甲酸计)、山梨酸及其钾盐(以山梨酸计)、糖精钠(以糖精计)、商业无菌。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2.水产动物类罐头检验项目为组胺、无机砷(以As计)、脱氢乙酸及其钠盐、苯甲酸及其钠盐(以苯甲酸计)、山梨酸及其钾盐(以山梨酸计)、糖精钠(以糖精计)、商业无菌。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3.水果类罐头检验项目为柠檬黄、日落黄、脱氢乙酸及其钠盐、苯甲酸及其钠盐(以苯甲酸计)、山梨酸及其钾盐(以山梨酸计)、糖精钠(以糖精计)、甜蜜素、阿斯巴甜、商业无菌。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4.其他罐头检验项目为商业无菌、脱氢乙酸及其钠盐、黄曲霉毒素B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2758-2012《食品安全国家标准 发酵酒及其配制酒》、产品明示标准及质量要求、GB 2760-2014《食品安全国家标准 食品添加剂使用标准》、GB 2757-2012《食品安全国家标准 蒸馏酒及其配制酒》、GB 2762-2017《食品安全国家标准 食品中污染物限量》、GB/T 10781.2-2006《清香型白酒》、GB/T 10781.1-2006《浓香型白酒》、GB/T 15037-2006《葡萄酒》。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1.白酒、白酒(液态)、白酒(原酒)检验项目为铅(以Pb计)、甲醇、三氯蔗糖、氰化物、糖精钠(以糖精计)、甜蜜素、酒精度。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2.啤酒检验项目为酒精度、原麦汁浓度、甲醛。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3.葡萄酒检验项目为甲醇、三氯蔗糖、二氧化硫残留量、苯甲酸及其钠盐(以苯甲酸计)、山梨酸及其钾盐(以山梨酸计)、糖精钠(以糖精计)、甜蜜素、酒精度。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29921-2021《食品安全国家标准 预包装食品中致病菌限量》、GB 2726-2016《食品安全国家标准 熟肉制品》、食品整治办[2008]3号《食品中可能违法添加的非食用物质和易滥用的食品添加剂品种名单(第一批)》、整顿办函[2011]1号《食品中可能违法添加的非食用物质和易滥用的食品添加剂品种名单(第五批)》、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1.酱卤肉制品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、镉(以Cd计)、铬(以Cr计)、总砷(以As计)、亚硝酸盐、苯甲酸及其钠盐(以苯甲酸计)、山梨酸及其钾盐(以山梨酸计)、脱氢乙酸及其钠盐、胭脂红、糖精钠(以糖精计)、氯霉素、酸性橙Ⅱ、菌落总数、大肠菌群、沙门氏菌、金黄色葡萄球菌、单核细胞增生李斯特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19644-2010《食品安全国家标准 乳粉》、GB 25190-2010《食品安全国家标准 灭菌乳》、卫生部、工业和信息化部、农业部、工商总局、质检总局公告2011年第10号《关于三聚氰胺在食品中的限量值的公告》、产品明示标准及质量要求、GB 2760-2014《食品安全国家标准 食品添加剂使用标准》、GB 29921-2021《食品安全国家标准 预包装食品中致病菌限量》。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1.灭菌乳检验项目为商业无菌、三聚氰胺、脂肪、酸度、非脂乳固体、蛋白质。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2.奶片、奶条等检验项目为沙门氏菌、三聚氰胺、脱氢乙酸及其钠盐。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3.全脂乳粉、脱脂乳粉、部分脱脂乳粉、调制乳粉检验项目为大肠菌群、菌落总数、三聚氰胺、蛋白质。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4.调制乳检验项目为商业无菌、三聚氰胺、蛋白质。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29921-2021《食品安全国家标准 预包装食品中致病菌限量》、GB 17401-2014《食品安全国家标准 膨化食品》、GB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含油型膨化食品和非含油型膨化食品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检验项目为水分、酸价(以脂肪计)、过氧化值(以脂肪计)、糖精钠(以糖精计)、苯甲酸及其钠盐(以苯甲酸计)、山梨酸及其钾盐(以山梨酸计)、菌落总数、大肠菌群、沙门氏菌、金黄色葡萄球菌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29921-2021《食品安全国家标准 预包装食品中致病菌限量》、GB 10136-2015《食品安全国家标准 动物性水产制品》、GB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生食动物性水产品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检验项目为大肠菌群、沙门氏菌、菌落总数、挥发性盐基氮、苯甲酸及其钠盐(以苯甲酸计)、山梨酸及其钾盐(以山梨酸计)、铝的残留量、副溶血性弧菌、单核细胞增生李斯特氏菌。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14884-2016《食品安全国家标准 蜜饯》、GB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蜜饯类、凉果类、果脯类、话化类、果糕类检验项目为铅(以Pb计)、苯甲酸及其钠盐(以苯甲酸计)、山梨酸及其钾盐(以山梨酸计)、脱氢乙酸及其钠盐、糖精钠(以糖精计)、甜蜜素、柠檬黄、日落黄、苋菜红、胭脂红、菌落总数、大肠菌群、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10133-2014《食品安全国家标准 水产调味品》、GB 2760-2014《食品安全国家标准 食品添加剂使用标准》、GB/T 21999-2008《蚝油》、SB/T 10371-2003《鸡精调味料》、GB 2717-2018《食品安全国家标准 酱油》、GB/T 18186-2000《酿造酱油》、GB 2718-2014《食品安全国家标准 酿造酱》、GB 2761-2017《食品安全国家标准 食品中真菌毒素限量》、GB/T 24399-2009《黄豆酱》、GB 2719-2018《食品安全国家标准 食醋》、GB/T 18187-2000《酿造食醋》、产品明示标准和质量要求、GB 2762-2017《食品安全国家标准 食品中污染物限量》、SB/T 10416-2007《调味料酒》、GB 29921-2021《食品安全国家标准 预包装食品中致病菌限量》、NY/T 2111-2011 《绿色食品 调味油》、整顿办函[2011]1号《食品中可能违法添加的非食用物质和易滥用的食品添加剂品种名单(第五批)》、食品整治办[2008]3号《食品中可能违法添加的非食用物质和易滥用的食品添加剂品种名单(第一批)》。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蛋黄酱、沙拉酱检验项目为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乙二胺四乙酸二钠、金黄色葡萄球菌、沙门氏菌、二氧化钛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2.蚝油、虾油、鱼露检验项目为大肠菌群、菌落总数、脱氢乙酸及其钠盐、苯甲酸及其钠盐(以苯甲酸计)、山梨酸及其钾盐(以山梨酸计)、氨基酸态氮。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3.黄豆酱、甜面酱等检验项目为大肠菌群、脱氢乙酸及其钠盐、黄曲霉毒素B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、氨基酸态氮、苯甲酸及其钠盐(以苯甲酸计)、山梨酸及其钾盐(以山梨酸计)、糖精钠(以糖精计)。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4.火锅底料、麻辣烫底料检验项目为铅(以Pb计)、苯甲酸及其钠盐(以苯甲酸计)、山梨酸及其钾盐(以山梨酸计)、脱氢乙酸及其钠盐。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5.鸡粉、鸡精调味料检验项目为谷氨酸钠、呈味核苷酸二钠、糖精钠(以糖精计)、甜蜜素、菌落总数、大肠菌群。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酱油检验项目为大肠菌群、菌落总数、对羟基苯甲酸酯类及其钠盐(以对羟基苯甲酸计)、脱氢乙酸及其钠盐、氨基酸态氮、铵盐(以占氨基酸态氮的百分比计)、苯甲酸及其钠盐(以苯甲酸计)、山梨酸及其钾盐(以山梨酸计)、糖精钠(以糖精计)、全氮(以氮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7.辣椒酱检验项目为苯甲酸及其钠盐(以苯甲酸计)、山梨酸及其钾盐(以山梨酸计)、脱氢乙酸及其钠盐、甜蜜素。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8.料酒检验项目为氨基酸态氮(以氮计)、苯甲酸及其钠盐(以苯甲酸计)、山梨酸及其钾盐(以山梨酸计)、脱氢乙酸及其钠盐、糖精钠(以糖精计)、甜蜜素、三氯蔗糖。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9.其他半固体调味料检验项目为甜蜜素、脱氢乙酸及其钠盐、可待因、吗啡、罂粟碱、那可丁、苯甲酸及其钠盐(以苯甲酸计)、山梨酸及其钾盐(以山梨酸计)、罗丹明B。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食醋检验项目为菌落总数、对羟基苯甲酸酯类及其钠盐(以对羟基苯甲酸计)、脱氢乙酸及其钠盐、苯甲酸及其钠盐(以苯甲酸计)、山梨酸及其钾盐(以山梨酸计)、糖精钠(以糖精计)、不挥发酸(以乳酸计)、总酸(以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11.香辛料调味油检验项目为铅(以Pb计)、过氧化值(以脂肪计)、酸值(KOH)。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22556-2008《豆芽卫生标准》、国家食品药品监督管理总局 农业部 国家卫生和计划生育委员会关于豆芽生产过程中禁止使用6-苄基腺嘌呤等物质的公告（2015 年第 11 号）、GB 2762-2017《食品安全国家标准 食品中污染物限量》、GB 2761-2017《食品安全国家标准 食品中真菌毒素限量》、GB 2760-2014《食品安全国家标准 食品添加剂使用标准》、 GB 2763-2021《食品安全国家标准 食品中农药最大残留限量》、GB 19300-2014《食品安全国家标准 坚果与籽类食品》、GB 31650-2019《食品安全国家标准 食品中兽药最大残留限量》、整顿办函[2010]50号《食品中可能违法添加的非食用物质和易滥用的食品添加剂名单(第四批)》、农业农村部公告 第250号《食品动物中禁止使用的药品及其他化合物清单》、GB 2707-2016《食品安全国家标准 鲜(冻)畜、禽产品》。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菠菜检验项目为铅(以Pb计)、铬(以Cr计)、镉(以Cd计)、六六六、毒死蜱、氟虫腈、氧乐果、甲拌磷、克百威(克百威与3-羟基克百威之和)、甲氨基阿维菌素苯甲酸盐、氯氰菊酯和高效氯氰菊酯、阿维菌素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2.菜豆检验项目为吡虫啉、多菌灵、甲胺磷、克百威(克百威与3-羟基克百威之和)、氯氟氰菊酯和高效氯氟氰菊酯、灭蝇胺、噻虫胺、水胺硫磷、氧乐果。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3.菜薹检验项目为镉(以Cd计)、氟虫腈、氧乐果、甲基异柳磷、甲拌磷、甲胺磷、联苯菊酯、克百威(克百威与3-羟基克百威之和)、啶虫脒、阿维菌素。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4.橙检验项目为丙溴磷、多菌灵、克百威(克百威与3-羟基克百威之和)、联苯菊酯、三唑磷、杀扑磷、水胺硫磷、2、4-滴和2、4-滴钠盐、氧乐果、苯醚甲环唑、狄氏剂。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5.大白菜检验项目为镉(以Cd计)、阿维菌素、吡虫啉、啶虫脒、毒死蜱、氟虫腈、甲胺磷、甲拌磷、克百威(克百威与3-羟基克百威之和)、乐果、水胺硫磷、氧乐果、乙酰甲胺磷、唑虫酰胺。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6.豆类检验项目为铅(以Pb计)、铬(以Cr计)、赭曲霉毒素A、吡虫啉、2、4-滴和 2、4-滴钠盐。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7.豆芽检验项目为铅(以Pb计)、4-氯苯氧乙酸钠、6-苄基腺嘌呤(6-BA)、亚硫酸盐(以SO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计)、总汞（以Hg计）。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番茄检验项目为镉(以Cd计)、敌敌畏、毒死蜱、腐霉利、甲胺磷、甲拌磷、克百威(克百威与3-羟基克百威之和)、氯氟氰菊酯和高效氯氟氰菊酯、氯氰菊酯和高效氯氰菊酯、烯酰吗啉、溴氰菊酯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柑、橘检验项目为丙溴磷、苯醚甲环唑、2、4-滴和2、4-滴钠盐、氯氟氰菊酯和高效氯氟氰菊酯、氧乐果、水胺硫磷、三唑磷、联苯菊酯、克百威(克百威与3-羟基克百威之和)、氯唑磷、甲拌磷、狄氏剂、毒死蜱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海水虾检验项目为镉(以Cd计)、五氯酚酸钠、孔雀石绿(孔雀石绿、隐性孔雀石绿之和)、恩诺沙星(以恩诺沙星与环丙沙星之和计)、呋喃唑酮代谢物、氯霉素、呋喃妥因代谢物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海水鱼检验项目为镉(以Cd计)、五氯酚酸钠、孔雀石绿(孔雀石绿、隐性孔雀石绿之和)、甲氧苄啶、甲硝唑、恩诺沙星(以恩诺沙星与环丙沙星之和计)、磺胺类（总量）、呋喃唑酮代谢物、呋喃西林代谢物、氯霉素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12.胡萝卜检验项目为铅(以Pb计)、镉(以Cd计)、氟虫腈、甲拌磷、乐果、氯氟氰菊酯和高效氯氟氰菊酯。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黄瓜检验项目为阿维菌素、倍硫磷(倍硫磷、倍硫磷砜、倍硫磷亚砜)、哒螨灵、敌敌畏、毒死蜱、腐霉利、甲氨基阿维菌素苯甲酸盐、甲拌磷、克百威(克百威与3-羟基克百威之和)、噻虫嗪、氧乐果、乙螨唑、异丙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14.火龙果检验项目为氟虫腈、甲胺磷、克百威(克百威与3-羟基克百威之和)、氧乐果。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15.鸡蛋检验项目为呋喃唑酮代谢物、氟虫腈、氯霉素、甲硝唑、地美硝唑。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鸡肉检验项目为五氯酚酸钠、甲氧苄啶、甲硝唑、挥发性盐基氮、尼卡巴嗪、替米考星、呋喃唑酮代谢物、呋喃西林代谢物、呋喃它酮代谢物、恩诺沙星、多西环素、土霉素、土霉素/金霉素/四环素（组合含量）、金霉素、磺胺类(总量)、沙拉沙星、四环素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17.姜检验项目为铅(以Pb计)、镉(以Cd计)、吡虫啉、甲拌磷、克百威(克百威与3-羟基克百威之和)、氯氟氰菊酯和高效氯氟氰菊酯、氯氰菊酯和高效氯氰菊酯、氯唑磷、噻虫胺、噻虫嗪、氧乐果。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豇豆检验项目为三唑磷、乙酰甲胺磷、倍硫磷(倍硫磷、倍硫磷砜、倍硫磷亚砜)、氟虫腈、氧乐果、氯唑磷、水胺硫磷、甲基异柳磷、甲拌磷、甲胺磷、克百威(克百威与3-羟基克百威之和)、灭多威、灭蝇胺、啶虫脒、噻虫嗪、甲氨基阿维菌素苯甲酸盐、氯氰菊酯和高效氯氰菊酯、阿维菌素、噻虫胺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19.结球甘蓝检验项目为甲胺磷、甲基异柳磷、克百威(克百威与3-羟基克百威之和)、灭线磷、氧乐果、乙酰甲胺磷。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韭菜检验项目为铅(以Pb计)、镉(以Cd计)、乐果、乙酰甲胺磷、二甲戊灵、六六六、敌敌畏、毒死蜱、氟虫腈、氧乐果、水胺硫磷、甲基异柳磷、甲拌磷、甲胺磷、克百威(克百威与3-羟基克百威之和)、啶虫脒、多菌灵、辛硫磷、腐霉利、氯氰菊酯和高效氯氰菊酯、阿维菌素、氯氟氰菊酯和高效氯氟氰菊酯、异菌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.辣椒检验项目为铅(以Pb计)、镉(以Cd计)、倍硫磷(倍硫磷、倍硫磷砜、倍硫磷亚砜)、吡虫啉、吡唑醚菌酯、丙溴磷、敌敌畏、啶虫脒、氟虫腈、甲氨基阿维菌素苯甲酸盐、甲胺磷、甲拌磷、克百威(克百威与3-羟基克百威之和)、联苯菊酯、氯氟氰菊酯和高效氯氟氰菊酯、氯氰菊酯和高效氯氰菊酯、噻虫胺、噻虫嗪、杀扑磷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22.梨检验项目为吡虫啉、敌敌畏、毒死蜱、多菌灵、克百威(克百威与3-羟基克百威之和)、氯氟氰菊酯和高效氯氟氰菊酯、氧乐果、水胺硫磷、苯醚甲环唑、甲基硫菌灵、咪鲜胺和咪鲜胺锰盐。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23.荔枝检验项目为多菌灵、氧乐果、毒死蜱、苯醚甲环唑、氯氰菊酯和高效氯氰菊酯、氯氟氰菊酯和高效氯氟氰菊酯。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24.莲藕检验项目为铅(以Pb计)、镉(以Cd计)、铬(以Cr计)、总砷(以As计)、克百威(克百威与3-羟基克百威之和)、氧乐果。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25.芒果检验项目为苯醚甲环唑、多菌灵、嘧菌酯、戊唑醇、氧乐果、吡唑醚菌酯、噻虫胺。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26.猕猴桃检验项目为氯吡脲、氧乐果、多菌灵、敌敌畏。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27.柠檬检验项目为乙螨唑、水胺硫磷、联苯菊酯、克百威(克百威与3-羟基克百威之和)、多菌灵、氰戊菊酯和S-氰戊菊酯、草甘膦。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28.苹果检验项目为敌敌畏、啶虫脒、毒死蜱、甲拌磷、克百威(克百威与3-羟基克百威之和)、氧乐果。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29.葡萄检验项目为苯醚甲环唑、己唑醇、甲胺磷、克百威(克百威与3-羟基克百威之和)、氯氰菊酯和高效氯氰菊酯、嘧霉胺、氰戊菊酯和S-氰戊菊酯、辛硫磷、氧乐果、氯氟氰菊酯和高效氯氟氰菊酯、烯酰吗啉、氟虫腈、氯吡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.普通白菜检验项目为铅(以Pb计)、镉(以Cd计)、百菌清、敌敌畏、毒死蜱、氟虫腈、氧乐果、水胺硫磷、甲基异柳磷、甲拌磷、甲胺磷、克百威(克百威与3-羟基克百威之和)、吡虫啉、啶虫脒、甲氨基阿维菌素苯甲酸盐、氯氰菊酯和高效氯氰菊酯、阿维菌素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31.茄子检验项目为镉(以Cd计)、甲氨基阿维菌素苯甲酸盐、甲胺磷、甲拌磷、甲氰菊酯、克百威(克百威与3-羟基克百威之和)、噻虫胺、噻虫嗪、水胺硫磷、氧乐果。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32.芹菜检验项目为铅(以Pb计)、镉(以Cd计)、阿维菌素、百菌清、苯醚甲环唑、敌敌畏、啶虫脒、毒死蜱、二甲戊灵、氟虫腈、甲拌磷、甲基异柳磷、腈菌唑、克百威(克百威与3-羟基克百威之和)、乐果、氯氟氰菊酯和高效氯氟氰菊酯、氯氰菊酯和高效氯氰菊酯、马拉硫磷、灭蝇胺、噻虫胺、噻虫嗪、水胺硫磷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33.山药检验项目为铅(以Pb计)、克百威(克百威与3-羟基克百威之和)、氯氟氰菊酯和高效氯氟氰菊酯、涕灭威(涕灭威及其氧类似物(亚砜、砜)之和、以涕灭威表示)。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34.生干籽类检验项目为镉(以Cd计)、苯醚甲环唑、黄曲霉毒素B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、过氧化值(以脂肪计)、酸价(以脂肪计)。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35.桃检验项目为苯醚甲环唑、敌敌畏、多菌灵、氟硅唑、甲胺磷、克百威(克百威与3-羟基克百威之和)、氧乐果、溴氰菊酯、吡虫啉。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36.甜瓜类检验项目为克百威(克百威与3-羟基克百威之和)、烯酰吗啉、氧乐果、乙酰甲胺磷。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37.甜椒检验项目为铅(以Pb计)、镉(以Cd计)、阿维菌素、吡虫啉、啶虫脒、甲胺磷、噻虫胺、水胺硫磷、氧乐果。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38.西瓜检验项目为乙酰甲胺磷、氧乐果、苯醚甲环唑、克百威(克百威与3-羟基克百威之和)、噻虫嗪。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39.鲜食用菌检验项目为镉(以Cd计)、总砷(以As计)、百菌清、氯氟氰菊酯和高效氯氟氰菊酯、氯氰菊酯和高效氯氰菊酯。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40.香蕉检验项目为苯醚甲环唑、吡唑醚菌酯、多菌灵、氟虫腈、甲拌磷、腈苯唑、吡虫啉、噻虫嗪、噻虫胺、氟环唑、联苯菊酯、烯唑醇、百菌清。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41.油麦菜检验项目为乙酰甲胺磷、毒死蜱、氟虫腈、氧乐果、水胺硫磷、甲拌磷、甲胺磷、腈菌唑、克百威(克百威与3-羟基克百威之和)、灭多威、啶虫脒、噻虫嗪、阿维菌素、氯氟氰菊酯和高效氯氟氰菊酯。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42.油桃检验项目为多菌灵、甲胺磷、克百威(克百威与3-羟基克百威之和)、氧乐果、敌敌畏、苯醚甲环唑。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43.柚检验项目为水胺硫磷、联苯菊酯、氯氟氰菊酯和高效氯氟氰菊酯、氯唑磷、多菌灵。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44.枣检验项目为多菌灵、氟虫腈、氰戊菊酯和S-氰戊菊酯、氧乐果、糖精钠(以糖精计)。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45.猪肉检验项目为磺胺类(总量)、甲氧苄啶、恩诺沙星、挥发性盐基氮、替米考星、呋喃唑酮代谢物、呋喃西林代谢物、呋喃妥因代谢物、呋喃它酮代谢物、五氯酚酸钠、多西环素、土霉素、克伦特罗、莱克多巴胺、沙丁胺醇、地塞米松、甲硝唑、喹乙醇、氯丙嗪、土霉素/金霉素/四环素（组合含量）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ODEyMTc1YzNhMjY1N2I3YmJiMzVjYjc2OGExNzQ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A06660"/>
    <w:rsid w:val="00AC7C00"/>
    <w:rsid w:val="00B77A02"/>
    <w:rsid w:val="00BB34F9"/>
    <w:rsid w:val="00BC0876"/>
    <w:rsid w:val="00C10A0C"/>
    <w:rsid w:val="00CC09CA"/>
    <w:rsid w:val="00D324C2"/>
    <w:rsid w:val="00D732BA"/>
    <w:rsid w:val="00DA7C4D"/>
    <w:rsid w:val="00DF7079"/>
    <w:rsid w:val="00E74707"/>
    <w:rsid w:val="00EC62BA"/>
    <w:rsid w:val="00FD76F1"/>
    <w:rsid w:val="019362A4"/>
    <w:rsid w:val="02893D83"/>
    <w:rsid w:val="037C7496"/>
    <w:rsid w:val="03850C4A"/>
    <w:rsid w:val="03C544F4"/>
    <w:rsid w:val="04677683"/>
    <w:rsid w:val="04EB61D0"/>
    <w:rsid w:val="05082AAB"/>
    <w:rsid w:val="05616B28"/>
    <w:rsid w:val="05CD433B"/>
    <w:rsid w:val="05E12F88"/>
    <w:rsid w:val="0626324A"/>
    <w:rsid w:val="064E0BA0"/>
    <w:rsid w:val="06E30270"/>
    <w:rsid w:val="06E4432D"/>
    <w:rsid w:val="06EC3BD3"/>
    <w:rsid w:val="08062F87"/>
    <w:rsid w:val="096D3D1D"/>
    <w:rsid w:val="09DA38D6"/>
    <w:rsid w:val="0A713B09"/>
    <w:rsid w:val="0BC8771C"/>
    <w:rsid w:val="0BED36C3"/>
    <w:rsid w:val="0C37346C"/>
    <w:rsid w:val="0C98721B"/>
    <w:rsid w:val="0CF942F8"/>
    <w:rsid w:val="0D372356"/>
    <w:rsid w:val="0D383360"/>
    <w:rsid w:val="0D7D68C4"/>
    <w:rsid w:val="0DD40EEA"/>
    <w:rsid w:val="0E2C4012"/>
    <w:rsid w:val="0FB84461"/>
    <w:rsid w:val="118E7EDC"/>
    <w:rsid w:val="11EA65F4"/>
    <w:rsid w:val="12275E7C"/>
    <w:rsid w:val="12CA3932"/>
    <w:rsid w:val="12DE78DE"/>
    <w:rsid w:val="130B7338"/>
    <w:rsid w:val="131E3C8B"/>
    <w:rsid w:val="13D73509"/>
    <w:rsid w:val="149052E4"/>
    <w:rsid w:val="15177CB6"/>
    <w:rsid w:val="15E11B06"/>
    <w:rsid w:val="172E4ECC"/>
    <w:rsid w:val="183724D0"/>
    <w:rsid w:val="18623B3B"/>
    <w:rsid w:val="19E177E3"/>
    <w:rsid w:val="1A524B32"/>
    <w:rsid w:val="1A5F124B"/>
    <w:rsid w:val="1AD33B99"/>
    <w:rsid w:val="1B3B7D28"/>
    <w:rsid w:val="1B9D1D7E"/>
    <w:rsid w:val="1BC31979"/>
    <w:rsid w:val="1C8A5527"/>
    <w:rsid w:val="1CC932F4"/>
    <w:rsid w:val="21286E28"/>
    <w:rsid w:val="21477A76"/>
    <w:rsid w:val="226256A5"/>
    <w:rsid w:val="22896DB2"/>
    <w:rsid w:val="22F20853"/>
    <w:rsid w:val="23036CE8"/>
    <w:rsid w:val="23DE0A86"/>
    <w:rsid w:val="249640BC"/>
    <w:rsid w:val="2598351C"/>
    <w:rsid w:val="25DF5936"/>
    <w:rsid w:val="264174F6"/>
    <w:rsid w:val="26480CEF"/>
    <w:rsid w:val="265E0F86"/>
    <w:rsid w:val="26DF4052"/>
    <w:rsid w:val="27B063A4"/>
    <w:rsid w:val="281127BA"/>
    <w:rsid w:val="2904210A"/>
    <w:rsid w:val="293609AC"/>
    <w:rsid w:val="2B232E70"/>
    <w:rsid w:val="2B751E6D"/>
    <w:rsid w:val="2D3668A4"/>
    <w:rsid w:val="2DFA155F"/>
    <w:rsid w:val="2E904C04"/>
    <w:rsid w:val="2EC47163"/>
    <w:rsid w:val="2F5E4339"/>
    <w:rsid w:val="2F685189"/>
    <w:rsid w:val="2FA70797"/>
    <w:rsid w:val="30077F3D"/>
    <w:rsid w:val="304F3469"/>
    <w:rsid w:val="31387E0E"/>
    <w:rsid w:val="31870EE8"/>
    <w:rsid w:val="31A432DF"/>
    <w:rsid w:val="31E9201C"/>
    <w:rsid w:val="31EB0672"/>
    <w:rsid w:val="32673D19"/>
    <w:rsid w:val="32DA12DB"/>
    <w:rsid w:val="340530ED"/>
    <w:rsid w:val="343223CE"/>
    <w:rsid w:val="34D6213E"/>
    <w:rsid w:val="356F3B81"/>
    <w:rsid w:val="3593164E"/>
    <w:rsid w:val="3681781C"/>
    <w:rsid w:val="37F27951"/>
    <w:rsid w:val="39501A9A"/>
    <w:rsid w:val="39896372"/>
    <w:rsid w:val="39A61DCE"/>
    <w:rsid w:val="39CE572A"/>
    <w:rsid w:val="3A550212"/>
    <w:rsid w:val="3A9D0400"/>
    <w:rsid w:val="3BD17B59"/>
    <w:rsid w:val="3BF42E11"/>
    <w:rsid w:val="3C033288"/>
    <w:rsid w:val="3D0E4CF3"/>
    <w:rsid w:val="3D264099"/>
    <w:rsid w:val="3DAD3CF0"/>
    <w:rsid w:val="3E823EAF"/>
    <w:rsid w:val="3F520ACF"/>
    <w:rsid w:val="3FB833DA"/>
    <w:rsid w:val="3FEF2A3F"/>
    <w:rsid w:val="40FA3E6B"/>
    <w:rsid w:val="41780CC1"/>
    <w:rsid w:val="41EF3827"/>
    <w:rsid w:val="42223E43"/>
    <w:rsid w:val="42EC24D6"/>
    <w:rsid w:val="43352F9D"/>
    <w:rsid w:val="433B1E4D"/>
    <w:rsid w:val="43A45BB4"/>
    <w:rsid w:val="444508F2"/>
    <w:rsid w:val="44AB6385"/>
    <w:rsid w:val="44EC4BF7"/>
    <w:rsid w:val="450E0C06"/>
    <w:rsid w:val="459E1E64"/>
    <w:rsid w:val="459E4818"/>
    <w:rsid w:val="46440A6A"/>
    <w:rsid w:val="46EC15FE"/>
    <w:rsid w:val="470812BE"/>
    <w:rsid w:val="48007DC3"/>
    <w:rsid w:val="48153CF6"/>
    <w:rsid w:val="4830690C"/>
    <w:rsid w:val="484B09CA"/>
    <w:rsid w:val="48AC0882"/>
    <w:rsid w:val="48D37826"/>
    <w:rsid w:val="4967236E"/>
    <w:rsid w:val="4A442CC9"/>
    <w:rsid w:val="4A5A2B98"/>
    <w:rsid w:val="4A7F7AA5"/>
    <w:rsid w:val="4ACC3D93"/>
    <w:rsid w:val="4AD901D0"/>
    <w:rsid w:val="4BAF528E"/>
    <w:rsid w:val="4BC36C84"/>
    <w:rsid w:val="4CE951AF"/>
    <w:rsid w:val="4CF20356"/>
    <w:rsid w:val="4D2D3802"/>
    <w:rsid w:val="4D633143"/>
    <w:rsid w:val="4D884311"/>
    <w:rsid w:val="4E326A7F"/>
    <w:rsid w:val="4EC91310"/>
    <w:rsid w:val="4EEA6AD5"/>
    <w:rsid w:val="4F4E6AC6"/>
    <w:rsid w:val="504E5063"/>
    <w:rsid w:val="518A569B"/>
    <w:rsid w:val="51B10B27"/>
    <w:rsid w:val="51F9454D"/>
    <w:rsid w:val="521A1BC6"/>
    <w:rsid w:val="52CE2F13"/>
    <w:rsid w:val="538C5F06"/>
    <w:rsid w:val="54A036FE"/>
    <w:rsid w:val="54AD5A9D"/>
    <w:rsid w:val="5502772B"/>
    <w:rsid w:val="55E85C62"/>
    <w:rsid w:val="563C777D"/>
    <w:rsid w:val="56CA34EA"/>
    <w:rsid w:val="56DD208A"/>
    <w:rsid w:val="58792EB2"/>
    <w:rsid w:val="58A90C24"/>
    <w:rsid w:val="58B310EA"/>
    <w:rsid w:val="59612BE8"/>
    <w:rsid w:val="5A1C23C4"/>
    <w:rsid w:val="5A270918"/>
    <w:rsid w:val="5ABA28CE"/>
    <w:rsid w:val="5BB306EC"/>
    <w:rsid w:val="5BB82F0B"/>
    <w:rsid w:val="5BDD09CA"/>
    <w:rsid w:val="5CA36F6A"/>
    <w:rsid w:val="5CAA2162"/>
    <w:rsid w:val="5E25528B"/>
    <w:rsid w:val="5EB84BE6"/>
    <w:rsid w:val="5F126E38"/>
    <w:rsid w:val="6067193E"/>
    <w:rsid w:val="618D05BB"/>
    <w:rsid w:val="627D0EED"/>
    <w:rsid w:val="634204CA"/>
    <w:rsid w:val="64281C7B"/>
    <w:rsid w:val="64790B34"/>
    <w:rsid w:val="65642698"/>
    <w:rsid w:val="659C75FC"/>
    <w:rsid w:val="661E4BBB"/>
    <w:rsid w:val="67430B7A"/>
    <w:rsid w:val="675477C8"/>
    <w:rsid w:val="677C528C"/>
    <w:rsid w:val="67C0789D"/>
    <w:rsid w:val="689A5F3B"/>
    <w:rsid w:val="6968677A"/>
    <w:rsid w:val="69BD2834"/>
    <w:rsid w:val="6B15716B"/>
    <w:rsid w:val="6B5A0B2D"/>
    <w:rsid w:val="6C1D11B2"/>
    <w:rsid w:val="6C3816EE"/>
    <w:rsid w:val="6CDF2D60"/>
    <w:rsid w:val="6D164219"/>
    <w:rsid w:val="6E651957"/>
    <w:rsid w:val="6EB31F7C"/>
    <w:rsid w:val="6F8812DC"/>
    <w:rsid w:val="6FC14DE0"/>
    <w:rsid w:val="6FF641F0"/>
    <w:rsid w:val="6FFC1059"/>
    <w:rsid w:val="711C2B67"/>
    <w:rsid w:val="7143767C"/>
    <w:rsid w:val="71BC5C48"/>
    <w:rsid w:val="72165809"/>
    <w:rsid w:val="741E0843"/>
    <w:rsid w:val="74777F70"/>
    <w:rsid w:val="75D80B72"/>
    <w:rsid w:val="75DA1EA6"/>
    <w:rsid w:val="76253DBA"/>
    <w:rsid w:val="76DF64B6"/>
    <w:rsid w:val="76EF6DE5"/>
    <w:rsid w:val="77060618"/>
    <w:rsid w:val="77F121A6"/>
    <w:rsid w:val="780A0742"/>
    <w:rsid w:val="78421CD3"/>
    <w:rsid w:val="7860099D"/>
    <w:rsid w:val="78F70A86"/>
    <w:rsid w:val="7A8041EE"/>
    <w:rsid w:val="7B4979F3"/>
    <w:rsid w:val="7BAF0DF3"/>
    <w:rsid w:val="7C067974"/>
    <w:rsid w:val="7C5533D1"/>
    <w:rsid w:val="7CFE0D05"/>
    <w:rsid w:val="7D4741C8"/>
    <w:rsid w:val="7D6F2A5B"/>
    <w:rsid w:val="7D7B289A"/>
    <w:rsid w:val="7E9926F0"/>
    <w:rsid w:val="7F363046"/>
    <w:rsid w:val="7F9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7483</Words>
  <Characters>8322</Characters>
  <Lines>29</Lines>
  <Paragraphs>8</Paragraphs>
  <TotalTime>131</TotalTime>
  <ScaleCrop>false</ScaleCrop>
  <LinksUpToDate>false</LinksUpToDate>
  <CharactersWithSpaces>8440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高高</cp:lastModifiedBy>
  <cp:lastPrinted>2021-09-07T01:09:00Z</cp:lastPrinted>
  <dcterms:modified xsi:type="dcterms:W3CDTF">2022-08-16T07:40:42Z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53FD060599064375B099D36FEC259AF0</vt:lpwstr>
  </property>
</Properties>
</file>