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垣曲县现代农业发展中心</w:t>
      </w:r>
    </w:p>
    <w:p>
      <w:pPr>
        <w:jc w:val="center"/>
        <w:rPr>
          <w:rFonts w:hint="default"/>
          <w:b/>
          <w:bCs/>
          <w:sz w:val="44"/>
          <w:szCs w:val="44"/>
          <w:lang w:val="en-US" w:eastAsia="zh-CN"/>
        </w:rPr>
      </w:pPr>
      <w:r>
        <w:rPr>
          <w:rFonts w:hint="eastAsia"/>
          <w:b/>
          <w:bCs/>
          <w:sz w:val="44"/>
          <w:szCs w:val="44"/>
          <w:lang w:val="en-US" w:eastAsia="zh-CN"/>
        </w:rPr>
        <w:t>2021年项目自评报告</w:t>
      </w:r>
    </w:p>
    <w:p>
      <w:pPr>
        <w:jc w:val="center"/>
        <w:rPr>
          <w:rFonts w:hint="eastAsia"/>
          <w:b/>
          <w:bCs/>
          <w:sz w:val="36"/>
          <w:szCs w:val="36"/>
          <w:lang w:val="en-US" w:eastAsia="zh-CN"/>
        </w:rPr>
      </w:pPr>
      <w:bookmarkStart w:id="0" w:name="_GoBack"/>
      <w:r>
        <w:rPr>
          <w:rFonts w:hint="eastAsia"/>
          <w:b/>
          <w:bCs/>
          <w:sz w:val="36"/>
          <w:szCs w:val="36"/>
          <w:lang w:val="en-US" w:eastAsia="zh-CN"/>
        </w:rPr>
        <w:t>（一）</w:t>
      </w:r>
    </w:p>
    <w:bookmarkEnd w:id="0"/>
    <w:p>
      <w:pPr>
        <w:jc w:val="center"/>
        <w:rPr>
          <w:rFonts w:hint="eastAsia"/>
          <w:b/>
          <w:bCs/>
          <w:sz w:val="36"/>
          <w:szCs w:val="36"/>
          <w:lang w:val="en-US" w:eastAsia="zh-CN"/>
        </w:rPr>
      </w:pPr>
      <w:r>
        <w:rPr>
          <w:rFonts w:hint="eastAsia"/>
          <w:b/>
          <w:bCs/>
          <w:sz w:val="36"/>
          <w:szCs w:val="36"/>
          <w:lang w:val="en-US" w:eastAsia="zh-CN"/>
        </w:rPr>
        <w:t>2021年农业机械化技术集成示范基地项目自评报告</w:t>
      </w:r>
    </w:p>
    <w:p>
      <w:pPr>
        <w:numPr>
          <w:ilvl w:val="0"/>
          <w:numId w:val="1"/>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基本情况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依据晋农计财发【2021】9号文件和晋农机财发【2021】10号文件，下拨省级农机产业化发展项目资金80万元。用于建设2000亩小麦、玉米高标准的规模化生产示范基地。</w:t>
      </w:r>
    </w:p>
    <w:p>
      <w:pPr>
        <w:numPr>
          <w:ilvl w:val="0"/>
          <w:numId w:val="0"/>
        </w:numPr>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二、绩效目标完成情况分析</w:t>
      </w:r>
    </w:p>
    <w:p>
      <w:pPr>
        <w:numPr>
          <w:ilvl w:val="0"/>
          <w:numId w:val="2"/>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资金投入情况分析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2021年省级财政资金80万元已到位，计划在古城镇峪子村和王茅镇分别建设1000亩的小麦、玉米全程机械化生产示范基地各1个。</w:t>
      </w:r>
      <w:r>
        <w:rPr>
          <w:rFonts w:hint="eastAsia" w:ascii="仿宋" w:hAnsi="仿宋" w:eastAsia="仿宋" w:cs="仿宋"/>
          <w:sz w:val="32"/>
          <w:szCs w:val="32"/>
        </w:rPr>
        <w:t>项目</w:t>
      </w:r>
      <w:r>
        <w:rPr>
          <w:rFonts w:hint="eastAsia" w:ascii="仿宋" w:hAnsi="仿宋" w:eastAsia="仿宋" w:cs="仿宋"/>
          <w:sz w:val="32"/>
          <w:szCs w:val="32"/>
          <w:lang w:eastAsia="zh-CN"/>
        </w:rPr>
        <w:t>总</w:t>
      </w:r>
      <w:r>
        <w:rPr>
          <w:rFonts w:hint="eastAsia" w:ascii="仿宋" w:hAnsi="仿宋" w:eastAsia="仿宋" w:cs="仿宋"/>
          <w:sz w:val="32"/>
          <w:szCs w:val="32"/>
        </w:rPr>
        <w:t>投资</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120</w:t>
      </w:r>
      <w:r>
        <w:rPr>
          <w:rFonts w:hint="eastAsia" w:ascii="仿宋" w:hAnsi="仿宋" w:eastAsia="仿宋" w:cs="仿宋"/>
          <w:sz w:val="32"/>
          <w:szCs w:val="32"/>
        </w:rPr>
        <w:t>万元，省级资金</w:t>
      </w:r>
      <w:r>
        <w:rPr>
          <w:rFonts w:hint="eastAsia" w:ascii="仿宋" w:hAnsi="仿宋" w:eastAsia="仿宋" w:cs="仿宋"/>
          <w:sz w:val="32"/>
          <w:szCs w:val="32"/>
          <w:lang w:val="en-US" w:eastAsia="zh-CN"/>
        </w:rPr>
        <w:t>投入8</w:t>
      </w:r>
      <w:r>
        <w:rPr>
          <w:rFonts w:hint="eastAsia" w:ascii="仿宋" w:hAnsi="仿宋" w:eastAsia="仿宋" w:cs="仿宋"/>
          <w:sz w:val="32"/>
          <w:szCs w:val="32"/>
        </w:rPr>
        <w:t>0万元，自筹资金</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40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示范基地</w:t>
      </w:r>
      <w:r>
        <w:rPr>
          <w:rFonts w:hint="eastAsia" w:ascii="仿宋" w:hAnsi="仿宋" w:eastAsia="仿宋" w:cs="仿宋"/>
          <w:color w:val="000000"/>
          <w:sz w:val="32"/>
          <w:szCs w:val="32"/>
          <w:lang w:eastAsia="zh-CN"/>
        </w:rPr>
        <w:t>农业生产作业新</w:t>
      </w:r>
      <w:r>
        <w:rPr>
          <w:rFonts w:hint="eastAsia" w:ascii="仿宋" w:hAnsi="仿宋" w:eastAsia="仿宋" w:cs="仿宋"/>
          <w:color w:val="000000"/>
          <w:sz w:val="32"/>
          <w:szCs w:val="32"/>
        </w:rPr>
        <w:t>装备的引进补</w:t>
      </w:r>
      <w:r>
        <w:rPr>
          <w:rFonts w:hint="eastAsia" w:ascii="仿宋" w:hAnsi="仿宋" w:eastAsia="仿宋" w:cs="仿宋"/>
          <w:color w:val="000000"/>
          <w:sz w:val="32"/>
          <w:szCs w:val="32"/>
          <w:lang w:eastAsia="zh-CN"/>
        </w:rPr>
        <w:t>助</w:t>
      </w:r>
      <w:r>
        <w:rPr>
          <w:rFonts w:hint="eastAsia" w:ascii="仿宋" w:hAnsi="仿宋" w:eastAsia="仿宋" w:cs="仿宋"/>
          <w:color w:val="000000"/>
          <w:sz w:val="32"/>
          <w:szCs w:val="32"/>
          <w:lang w:val="en-US" w:eastAsia="zh-CN"/>
        </w:rPr>
        <w:t>78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其中：</w:t>
      </w:r>
      <w:r>
        <w:rPr>
          <w:rFonts w:hint="eastAsia" w:ascii="仿宋" w:hAnsi="仿宋" w:eastAsia="仿宋" w:cs="仿宋"/>
          <w:kern w:val="2"/>
          <w:sz w:val="32"/>
          <w:szCs w:val="32"/>
          <w:lang w:val="en-US" w:bidi="ar-SA"/>
        </w:rPr>
        <w:t>引进先进、优质、高效的新装备购置补助</w:t>
      </w:r>
      <w:r>
        <w:rPr>
          <w:rFonts w:hint="eastAsia" w:ascii="仿宋" w:hAnsi="仿宋" w:eastAsia="仿宋" w:cs="仿宋"/>
          <w:kern w:val="2"/>
          <w:sz w:val="32"/>
          <w:szCs w:val="32"/>
          <w:lang w:val="en-US" w:eastAsia="zh-CN" w:bidi="ar-SA"/>
        </w:rPr>
        <w:t>77万元，</w:t>
      </w:r>
      <w:r>
        <w:rPr>
          <w:rFonts w:hint="eastAsia" w:ascii="仿宋" w:hAnsi="仿宋" w:eastAsia="仿宋" w:cs="仿宋"/>
          <w:kern w:val="2"/>
          <w:sz w:val="32"/>
          <w:szCs w:val="32"/>
          <w:lang w:val="en-US" w:bidi="ar-SA"/>
        </w:rPr>
        <w:t>补助资金不超过装备售价的80%</w:t>
      </w:r>
      <w:r>
        <w:rPr>
          <w:rFonts w:hint="eastAsia" w:ascii="仿宋" w:hAnsi="仿宋" w:eastAsia="仿宋" w:cs="仿宋"/>
          <w:kern w:val="2"/>
          <w:sz w:val="32"/>
          <w:szCs w:val="32"/>
          <w:lang w:val="en-US" w:eastAsia="zh-CN" w:bidi="ar-SA"/>
        </w:rPr>
        <w:t>，</w:t>
      </w:r>
      <w:r>
        <w:rPr>
          <w:rFonts w:hint="eastAsia" w:ascii="仿宋" w:hAnsi="仿宋" w:eastAsia="仿宋" w:cs="仿宋"/>
          <w:kern w:val="2"/>
          <w:sz w:val="32"/>
          <w:szCs w:val="32"/>
          <w:lang w:val="en-US" w:bidi="ar-SA"/>
        </w:rPr>
        <w:t>单机补助额不超过40万元。</w:t>
      </w:r>
      <w:r>
        <w:rPr>
          <w:rFonts w:hint="eastAsia" w:ascii="仿宋" w:hAnsi="仿宋" w:eastAsia="仿宋" w:cs="仿宋"/>
          <w:color w:val="000000"/>
          <w:sz w:val="32"/>
          <w:szCs w:val="32"/>
          <w:highlight w:val="none"/>
          <w:lang w:eastAsia="zh-CN"/>
        </w:rPr>
        <w:t>监测终端硬件设备购置补助</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r>
        <w:rPr>
          <w:rFonts w:hint="eastAsia" w:ascii="仿宋" w:hAnsi="仿宋" w:eastAsia="仿宋" w:cs="仿宋"/>
          <w:sz w:val="32"/>
          <w:szCs w:val="32"/>
        </w:rPr>
        <w:t>单机补助额不超过装备售价的80%</w:t>
      </w:r>
      <w:r>
        <w:rPr>
          <w:rFonts w:hint="eastAsia" w:ascii="仿宋" w:hAnsi="仿宋" w:eastAsia="仿宋" w:cs="仿宋"/>
          <w:sz w:val="32"/>
          <w:szCs w:val="32"/>
          <w:lang w:val="en-US" w:eastAsia="zh-CN"/>
        </w:rPr>
        <w:t>。</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根据省级实施方案（晋农机财发【2021】10号）要求，我单位草拟了《垣曲县2021年农业机械化技术集成示范基地项目实施方案》，并将送审稿与2021年11月份报送省农机发展中心，待上级主管部门组织专家组评审。至今未得到批复。</w:t>
      </w:r>
    </w:p>
    <w:p>
      <w:pPr>
        <w:numPr>
          <w:ilvl w:val="0"/>
          <w:numId w:val="0"/>
        </w:numPr>
        <w:ind w:lef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（三）绩效指标完成情况分析</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项目未开展组织实施。</w:t>
      </w:r>
    </w:p>
    <w:p>
      <w:pPr>
        <w:keepNext w:val="0"/>
        <w:keepLines w:val="0"/>
        <w:pageBreakBefore w:val="0"/>
        <w:widowControl w:val="0"/>
        <w:numPr>
          <w:ilvl w:val="0"/>
          <w:numId w:val="0"/>
        </w:numPr>
        <w:kinsoku/>
        <w:wordWrap/>
        <w:overflowPunct/>
        <w:topLinePunct w:val="0"/>
        <w:autoSpaceDE/>
        <w:autoSpaceDN/>
        <w:bidi w:val="0"/>
        <w:adjustRightInd/>
        <w:snapToGrid/>
        <w:ind w:left="420" w:leftChars="0"/>
        <w:jc w:val="both"/>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三、偏离绩效目标的原因和下一步改进措施</w:t>
      </w:r>
    </w:p>
    <w:p>
      <w:pPr>
        <w:pStyle w:val="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我中心正积极与省农机发展中心沟通，期望于2022年3月份批复后，尽快组织项目开展实施。</w:t>
      </w:r>
    </w:p>
    <w:p>
      <w:pPr>
        <w:pStyle w:val="7"/>
        <w:rPr>
          <w:rFonts w:hint="eastAsia" w:ascii="仿宋" w:hAnsi="仿宋" w:eastAsia="仿宋" w:cs="仿宋"/>
          <w:sz w:val="32"/>
          <w:szCs w:val="32"/>
          <w:lang w:val="en-US" w:eastAsia="zh-CN"/>
        </w:rPr>
      </w:pPr>
    </w:p>
    <w:p>
      <w:pPr>
        <w:jc w:val="center"/>
        <w:rPr>
          <w:rFonts w:hint="eastAsia"/>
          <w:b/>
          <w:bCs/>
          <w:sz w:val="36"/>
          <w:szCs w:val="36"/>
          <w:lang w:val="en-US" w:eastAsia="zh-CN"/>
        </w:rPr>
      </w:pPr>
      <w:r>
        <w:rPr>
          <w:rFonts w:hint="eastAsia"/>
          <w:b/>
          <w:bCs/>
          <w:sz w:val="36"/>
          <w:szCs w:val="36"/>
          <w:lang w:val="en-US" w:eastAsia="zh-CN"/>
        </w:rPr>
        <w:t>（二）</w:t>
      </w:r>
    </w:p>
    <w:p>
      <w:pPr>
        <w:jc w:val="center"/>
        <w:rPr>
          <w:rFonts w:hint="eastAsia"/>
          <w:b/>
          <w:bCs/>
          <w:sz w:val="36"/>
          <w:szCs w:val="36"/>
          <w:lang w:val="en-US" w:eastAsia="zh-CN"/>
        </w:rPr>
      </w:pPr>
      <w:r>
        <w:rPr>
          <w:rFonts w:hint="eastAsia"/>
          <w:b/>
          <w:bCs/>
          <w:sz w:val="36"/>
          <w:szCs w:val="36"/>
          <w:lang w:val="en-US" w:eastAsia="zh-CN"/>
        </w:rPr>
        <w:t>2021年农业机械化综合能力提升补助项目</w:t>
      </w:r>
    </w:p>
    <w:p>
      <w:pPr>
        <w:jc w:val="center"/>
        <w:rPr>
          <w:rFonts w:hint="eastAsia"/>
          <w:b/>
          <w:bCs/>
          <w:sz w:val="36"/>
          <w:szCs w:val="36"/>
          <w:lang w:val="en-US" w:eastAsia="zh-CN"/>
        </w:rPr>
      </w:pPr>
      <w:r>
        <w:rPr>
          <w:rFonts w:hint="eastAsia"/>
          <w:b/>
          <w:bCs/>
          <w:sz w:val="36"/>
          <w:szCs w:val="36"/>
          <w:lang w:val="en-US" w:eastAsia="zh-CN"/>
        </w:rPr>
        <w:t>绩效自评报告</w:t>
      </w:r>
    </w:p>
    <w:p>
      <w:pPr>
        <w:numPr>
          <w:ilvl w:val="0"/>
          <w:numId w:val="0"/>
        </w:numPr>
        <w:jc w:val="both"/>
        <w:rPr>
          <w:rFonts w:hint="eastAsia"/>
          <w:b/>
          <w:bCs/>
          <w:sz w:val="32"/>
          <w:szCs w:val="32"/>
          <w:lang w:val="en-US" w:eastAsia="zh-CN"/>
        </w:rPr>
      </w:pPr>
      <w:r>
        <w:rPr>
          <w:rFonts w:hint="eastAsia"/>
          <w:b/>
          <w:bCs/>
          <w:sz w:val="32"/>
          <w:szCs w:val="32"/>
          <w:lang w:val="en-US" w:eastAsia="zh-CN"/>
        </w:rPr>
        <w:t>一、基本情况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依据垣农机字【2021】7号文件和垣农机字【2021】10号文件，中央下拨农机深松作业补助资金240万元。用于提升农业机械化综合能力和服务水平。</w:t>
      </w:r>
    </w:p>
    <w:p>
      <w:pPr>
        <w:numPr>
          <w:ilvl w:val="0"/>
          <w:numId w:val="0"/>
        </w:numPr>
        <w:jc w:val="both"/>
        <w:rPr>
          <w:rFonts w:hint="eastAsia"/>
          <w:b/>
          <w:bCs/>
          <w:sz w:val="32"/>
          <w:szCs w:val="32"/>
          <w:lang w:val="en-US" w:eastAsia="zh-CN"/>
        </w:rPr>
      </w:pPr>
      <w:r>
        <w:rPr>
          <w:rFonts w:hint="eastAsia"/>
          <w:b/>
          <w:bCs/>
          <w:sz w:val="32"/>
          <w:szCs w:val="32"/>
          <w:lang w:val="en-US" w:eastAsia="zh-CN"/>
        </w:rPr>
        <w:t>二、绩效目标完成情况分析</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（一）资金投入情况分析</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1、谷子机械化收获环节关键设备补助，补助对象：垣曲县华晋垣农机服务专业合作社；实施地点：垣曲县长直乡平原村；补助资金：5万元；</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2、谷子产后机械化初加工设备补助，补助对象：垣曲县运通种植专业合作社；实施地点：垣曲县历山镇教水村；补助资金：35万元；</w:t>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3、林果管护机械引进购置补助，补助对象：板涧河农林开发有限公司；实施地点：垣曲县毛家镇南庄村；补助资金：35万元；</w:t>
      </w:r>
    </w:p>
    <w:p>
      <w:pPr>
        <w:numPr>
          <w:ilvl w:val="0"/>
          <w:numId w:val="0"/>
        </w:numPr>
        <w:ind w:leftChars="0"/>
        <w:rPr>
          <w:rFonts w:hint="eastAsia" w:ascii="仿宋" w:hAnsi="仿宋" w:eastAsia="仿宋" w:cs="仿宋"/>
          <w:b w:val="0"/>
          <w:bCs w:val="0"/>
          <w:sz w:val="32"/>
          <w:szCs w:val="32"/>
          <w:vertAlign w:val="baseline"/>
          <w:lang w:val="en-US" w:eastAsia="zh-CN"/>
        </w:rPr>
      </w:pPr>
      <w:r>
        <w:rPr>
          <w:rFonts w:hint="eastAsia" w:ascii="仿宋" w:hAnsi="仿宋" w:eastAsia="仿宋" w:cs="仿宋"/>
          <w:sz w:val="32"/>
          <w:szCs w:val="32"/>
          <w:lang w:val="en-US" w:eastAsia="zh-CN"/>
        </w:rPr>
        <w:t>4、</w:t>
      </w:r>
      <w:r>
        <w:rPr>
          <w:rFonts w:hint="eastAsia" w:ascii="仿宋" w:hAnsi="仿宋" w:eastAsia="仿宋" w:cs="仿宋"/>
          <w:b w:val="0"/>
          <w:bCs w:val="0"/>
          <w:sz w:val="32"/>
          <w:szCs w:val="32"/>
          <w:vertAlign w:val="baseline"/>
          <w:lang w:eastAsia="zh-CN"/>
        </w:rPr>
        <w:t>秸秆压捆成套设备补引进补助，补助对象：垣曲县晨华农机服务专业合作社；实施地点：垣曲县古城镇；补助金额：</w:t>
      </w:r>
      <w:r>
        <w:rPr>
          <w:rFonts w:hint="eastAsia" w:ascii="仿宋" w:hAnsi="仿宋" w:eastAsia="仿宋" w:cs="仿宋"/>
          <w:b w:val="0"/>
          <w:bCs w:val="0"/>
          <w:sz w:val="32"/>
          <w:szCs w:val="32"/>
          <w:vertAlign w:val="baseline"/>
          <w:lang w:val="en-US" w:eastAsia="zh-CN"/>
        </w:rPr>
        <w:t>5万元。</w:t>
      </w:r>
    </w:p>
    <w:p>
      <w:pPr>
        <w:numPr>
          <w:ilvl w:val="0"/>
          <w:numId w:val="0"/>
        </w:numPr>
        <w:ind w:leftChars="0"/>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5、</w:t>
      </w:r>
      <w:r>
        <w:rPr>
          <w:rFonts w:hint="eastAsia" w:ascii="仿宋" w:hAnsi="仿宋" w:eastAsia="仿宋" w:cs="仿宋"/>
          <w:b w:val="0"/>
          <w:bCs w:val="0"/>
          <w:sz w:val="32"/>
          <w:szCs w:val="32"/>
          <w:vertAlign w:val="baseline"/>
          <w:lang w:eastAsia="zh-CN"/>
        </w:rPr>
        <w:t>农机生产服务作业补助，补助对象：垣曲县晨华农机服务专业合作社；实施地点：垣曲县古城镇；补助金额：</w:t>
      </w:r>
      <w:r>
        <w:rPr>
          <w:rFonts w:hint="eastAsia" w:ascii="仿宋" w:hAnsi="仿宋" w:eastAsia="仿宋" w:cs="仿宋"/>
          <w:b w:val="0"/>
          <w:bCs w:val="0"/>
          <w:sz w:val="32"/>
          <w:szCs w:val="32"/>
          <w:vertAlign w:val="baseline"/>
          <w:lang w:val="en-US" w:eastAsia="zh-CN"/>
        </w:rPr>
        <w:t>10万元。</w:t>
      </w:r>
    </w:p>
    <w:p>
      <w:pPr>
        <w:numPr>
          <w:ilvl w:val="0"/>
          <w:numId w:val="0"/>
        </w:numPr>
        <w:ind w:leftChars="0"/>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（二）总体绩效目标完成情况分析</w:t>
      </w:r>
    </w:p>
    <w:p>
      <w:pPr>
        <w:numPr>
          <w:ilvl w:val="0"/>
          <w:numId w:val="0"/>
        </w:numPr>
        <w:ind w:leftChars="0" w:firstLine="560"/>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根据年度总体目标，2021年设定目标已全部完成。</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1、谷子机械化收获能力明显提高；</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2、谷子产后机械化初加工能力大幅度提高；</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3、林果管护机械引进，有效提高全县林果机械化管护水平；</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vertAlign w:val="baseline"/>
          <w:lang w:val="en-US" w:eastAsia="zh-CN"/>
        </w:rPr>
        <w:t>4、</w:t>
      </w:r>
      <w:r>
        <w:rPr>
          <w:rFonts w:hint="eastAsia" w:ascii="仿宋" w:hAnsi="仿宋" w:eastAsia="仿宋" w:cs="仿宋"/>
          <w:b w:val="0"/>
          <w:bCs w:val="0"/>
          <w:sz w:val="32"/>
          <w:szCs w:val="32"/>
          <w:vertAlign w:val="baseline"/>
          <w:lang w:eastAsia="zh-CN"/>
        </w:rPr>
        <w:t>秸秆压捆成套设备补引进提高了秸秆综合利用率；</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vertAlign w:val="baseline"/>
          <w:lang w:val="en-US" w:eastAsia="zh-CN"/>
        </w:rPr>
        <w:t>5、</w:t>
      </w:r>
      <w:r>
        <w:rPr>
          <w:rFonts w:hint="eastAsia" w:ascii="仿宋" w:hAnsi="仿宋" w:eastAsia="仿宋" w:cs="仿宋"/>
          <w:b w:val="0"/>
          <w:bCs w:val="0"/>
          <w:sz w:val="32"/>
          <w:szCs w:val="32"/>
          <w:vertAlign w:val="baseline"/>
          <w:lang w:eastAsia="zh-CN"/>
        </w:rPr>
        <w:t>农机合作社农机生产服务作业能力显著提高。</w:t>
      </w:r>
    </w:p>
    <w:p>
      <w:pPr>
        <w:numPr>
          <w:ilvl w:val="0"/>
          <w:numId w:val="3"/>
        </w:numPr>
        <w:jc w:val="both"/>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、绩效指标完成情况分析</w:t>
      </w:r>
    </w:p>
    <w:p>
      <w:pPr>
        <w:numPr>
          <w:ilvl w:val="0"/>
          <w:numId w:val="0"/>
        </w:numPr>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1、产出指标：省级财政补助90万元以按时限全部补助到位。</w:t>
      </w:r>
    </w:p>
    <w:p>
      <w:pPr>
        <w:numPr>
          <w:ilvl w:val="0"/>
          <w:numId w:val="0"/>
        </w:numPr>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2、效益指标：</w:t>
      </w:r>
    </w:p>
    <w:p>
      <w:pPr>
        <w:numPr>
          <w:ilvl w:val="0"/>
          <w:numId w:val="0"/>
        </w:numPr>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2.1.经济效益指标：发挥农业机械优势，提高经济收入最低10万元；</w:t>
      </w:r>
    </w:p>
    <w:p>
      <w:pPr>
        <w:numPr>
          <w:ilvl w:val="0"/>
          <w:numId w:val="0"/>
        </w:numPr>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2.2.社会效益指标：有效提升了农业机械化综合服务能力和水平；</w:t>
      </w:r>
    </w:p>
    <w:p>
      <w:pPr>
        <w:numPr>
          <w:ilvl w:val="0"/>
          <w:numId w:val="0"/>
        </w:numPr>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2.3生态效益指标：农业自然资源的到合理开发、利用和保护，维护生态与经济平衡，有效减少了资源消耗和对环境的破坏；</w:t>
      </w:r>
    </w:p>
    <w:p>
      <w:pPr>
        <w:numPr>
          <w:ilvl w:val="0"/>
          <w:numId w:val="0"/>
        </w:numPr>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2.4.实现农业生产全程机械化作业，农机化服务水平影响范围大、持续时间长。</w:t>
      </w:r>
    </w:p>
    <w:p>
      <w:pPr>
        <w:rPr>
          <w:rFonts w:hint="eastAsia" w:ascii="仿宋" w:hAnsi="仿宋" w:eastAsia="仿宋" w:cs="仿宋"/>
          <w:sz w:val="32"/>
          <w:szCs w:val="32"/>
          <w:lang w:val="en-US" w:eastAsia="zh-CN"/>
        </w:rPr>
      </w:pPr>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（三）</w:t>
      </w:r>
    </w:p>
    <w:p>
      <w:pPr>
        <w:jc w:val="center"/>
        <w:rPr>
          <w:rFonts w:hint="eastAsia" w:ascii="仿宋" w:hAnsi="仿宋" w:eastAsia="仿宋" w:cs="仿宋"/>
          <w:sz w:val="36"/>
          <w:szCs w:val="36"/>
          <w:lang w:val="en-US" w:eastAsia="zh-CN"/>
        </w:rPr>
      </w:pPr>
      <w:r>
        <w:rPr>
          <w:rFonts w:hint="eastAsia" w:ascii="方正小标宋_GBK" w:hAnsi="方正小标宋_GBK" w:eastAsia="方正小标宋_GBK" w:cs="方正小标宋_GBK"/>
          <w:sz w:val="36"/>
          <w:szCs w:val="36"/>
          <w:lang w:val="en-US" w:eastAsia="zh-CN"/>
        </w:rPr>
        <w:t>谷子全程机械化项目2021年度绩效自评报告</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基本情况</w:t>
      </w:r>
    </w:p>
    <w:p>
      <w:pPr>
        <w:widowControl/>
        <w:spacing w:line="360" w:lineRule="auto"/>
        <w:ind w:firstLine="640"/>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依据运农计财发【2021】5号文件运城市农业农村局关于下达2021年省级财政年初预算农业生产发展资金安排及计划任务清单的通知和垣农机字【2021】11号文件垣曲县农机发展中心关于印发垣曲县2021年谷子有机旱作生产全程机械化作业补助项目实施方案的通知。计划使用省级资金40万元，完成0.5万亩谷子全程机械化作业补助任务，省级下拨谷子全程机械化作业补助资金40万元，</w:t>
      </w:r>
      <w:r>
        <w:rPr>
          <w:rFonts w:hint="eastAsia" w:ascii="Times New Roman" w:hAnsi="Times New Roman" w:eastAsia="仿宋_GB2312"/>
          <w:color w:val="333333"/>
          <w:sz w:val="32"/>
          <w:szCs w:val="32"/>
          <w:shd w:val="clear" w:color="auto" w:fill="FFFFFF"/>
          <w:lang w:val="en-US" w:eastAsia="zh-CN"/>
        </w:rPr>
        <w:t>在全县范围内完成0.5万亩全程机械化作业，作业区域主要分布在解峪、长直、历山三个乡镇。（作业环节包括：机械化收获+机械化秸秆还田+机械化旋耕三个环节）。</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（一）资金投入情况分析。</w:t>
      </w:r>
      <w:r>
        <w:rPr>
          <w:rFonts w:hint="eastAsia" w:ascii="仿宋" w:hAnsi="仿宋" w:eastAsia="仿宋" w:cs="仿宋"/>
          <w:sz w:val="32"/>
          <w:szCs w:val="32"/>
          <w:lang w:val="en-US" w:eastAsia="zh-CN"/>
        </w:rPr>
        <w:t>0.5万亩谷子全程机械化作业任务投入省级资金40万元，截止2021年11月底，完成机械化机收0.379268万亩+机械化秸秆0.331623万亩+机械化旋耕0.220597万亩。2022年1月29日兑付补助资金25.18354万元，剩余14.81646万元资金转接2022年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（二）总体绩效目标完成情况分析。</w:t>
      </w:r>
      <w:r>
        <w:rPr>
          <w:rFonts w:hint="eastAsia" w:ascii="仿宋" w:hAnsi="仿宋" w:eastAsia="仿宋" w:cs="仿宋"/>
          <w:sz w:val="32"/>
          <w:szCs w:val="32"/>
          <w:lang w:val="en-US" w:eastAsia="zh-CN"/>
        </w:rPr>
        <w:t>作业区域主要分布在解峪、长直、历山、英言、华峰、5个乡镇，全程机械化作业涵盖了10个行政村，作业环节包括：机械化机收+机械化秸秆+机械化旋耕。投入作业机具数量19台件参与作业的合作社5个，自2021年8月开始，至11月底结束。共计完成机械化机收0.379268万亩+机械化秸秆0.331623万亩+机械化旋耕0.220597万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（三）绩效指标完成情况分析。</w:t>
      </w:r>
      <w:r>
        <w:rPr>
          <w:rFonts w:hint="eastAsia" w:ascii="仿宋" w:hAnsi="仿宋" w:eastAsia="仿宋" w:cs="仿宋"/>
          <w:sz w:val="32"/>
          <w:szCs w:val="32"/>
          <w:lang w:val="en-US" w:eastAsia="zh-CN"/>
        </w:rPr>
        <w:t>数量指标：省补作业面积0.5万亩，实际完成机械化机收0.379268万亩+机械化秸秆0.331623万亩+机械化旋耕0.220597万亩；质量指标：补助资金到位率达到63%；时效指标：作业时限2021.08-2021.11；成本指标：预定成本40万元，完成25.18354万元；经济效益指标：提高每亩收入10元；社会效益指标;谷子全程机械化生产模式基本形成；可持续影响指标：机械化综合利用率达到90%；服务对象满意度指标：种植户满意度达到85%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绩效目标和绩效指标未完成原因：因为2021年出现多轮长时超强降雨，在谷子成熟期的最佳收获时节，农业机械难以进地作业，导致总体绩效目标和绩效指标出现偏离。下一步计划2022年度，按照既定方案完成剩余作业任务，确保实现预定的各项绩效指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四、绩效自评工作的经验、问题和建议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工作经验：加强组织领导。</w:t>
      </w:r>
      <w:r>
        <w:rPr>
          <w:rFonts w:hint="eastAsia" w:ascii="仿宋" w:hAnsi="仿宋" w:eastAsia="仿宋" w:cs="仿宋"/>
          <w:sz w:val="32"/>
          <w:szCs w:val="32"/>
        </w:rPr>
        <w:t>成立</w:t>
      </w:r>
      <w:r>
        <w:rPr>
          <w:rFonts w:hint="eastAsia" w:ascii="仿宋" w:hAnsi="仿宋" w:eastAsia="仿宋" w:cs="仿宋"/>
          <w:sz w:val="32"/>
          <w:szCs w:val="32"/>
          <w:lang w:val="en-US" w:eastAsia="zh-CN"/>
        </w:rPr>
        <w:t>作业补助</w:t>
      </w:r>
      <w:r>
        <w:rPr>
          <w:rFonts w:hint="eastAsia" w:ascii="仿宋" w:hAnsi="仿宋" w:eastAsia="仿宋" w:cs="仿宋"/>
          <w:sz w:val="32"/>
          <w:szCs w:val="32"/>
        </w:rPr>
        <w:t>项目</w:t>
      </w:r>
      <w:r>
        <w:rPr>
          <w:rFonts w:hint="eastAsia" w:ascii="仿宋" w:hAnsi="仿宋" w:eastAsia="仿宋" w:cs="仿宋"/>
          <w:sz w:val="32"/>
          <w:szCs w:val="32"/>
          <w:lang w:val="en-US" w:eastAsia="zh-CN"/>
        </w:rPr>
        <w:t>工作组，</w:t>
      </w:r>
      <w:r>
        <w:rPr>
          <w:rFonts w:hint="eastAsia" w:ascii="仿宋" w:hAnsi="仿宋" w:eastAsia="仿宋" w:cs="仿宋"/>
          <w:sz w:val="32"/>
          <w:szCs w:val="32"/>
        </w:rPr>
        <w:t>负责项目实施方案制定、计划任务</w:t>
      </w:r>
      <w:r>
        <w:rPr>
          <w:rFonts w:hint="eastAsia" w:ascii="仿宋" w:hAnsi="仿宋" w:eastAsia="仿宋" w:cs="仿宋"/>
          <w:sz w:val="32"/>
          <w:szCs w:val="32"/>
          <w:lang w:val="en-US" w:eastAsia="zh-CN"/>
        </w:rPr>
        <w:t>分配</w:t>
      </w:r>
      <w:r>
        <w:rPr>
          <w:rFonts w:hint="eastAsia" w:ascii="仿宋" w:hAnsi="仿宋" w:eastAsia="仿宋" w:cs="仿宋"/>
          <w:sz w:val="32"/>
          <w:szCs w:val="32"/>
        </w:rPr>
        <w:t>、项目</w:t>
      </w:r>
      <w:r>
        <w:rPr>
          <w:rFonts w:hint="eastAsia" w:ascii="仿宋" w:hAnsi="仿宋" w:eastAsia="仿宋" w:cs="仿宋"/>
          <w:sz w:val="32"/>
          <w:szCs w:val="32"/>
          <w:lang w:val="en-US" w:eastAsia="zh-CN"/>
        </w:rPr>
        <w:t>核查</w:t>
      </w:r>
      <w:r>
        <w:rPr>
          <w:rFonts w:hint="eastAsia" w:ascii="仿宋" w:hAnsi="仿宋" w:eastAsia="仿宋" w:cs="仿宋"/>
          <w:sz w:val="32"/>
          <w:szCs w:val="32"/>
        </w:rPr>
        <w:t>验收</w:t>
      </w:r>
      <w:r>
        <w:rPr>
          <w:rFonts w:hint="eastAsia" w:ascii="仿宋" w:hAnsi="仿宋" w:eastAsia="仿宋" w:cs="仿宋"/>
          <w:sz w:val="32"/>
          <w:szCs w:val="32"/>
          <w:lang w:val="en-US" w:eastAsia="zh-CN"/>
        </w:rPr>
        <w:t>等工作，对项目实施起到了有力的保障措施；加强机具保障。充分利用农机购置补贴政策，优先扶持发展适宜谷子全程机械化的作业机械，保证作业需求。充分发挥农机合作社装备优势，组织开展谷子全程机械化作业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存在问题：对天气不利因素考虑不周，导致作业任务难以完成。</w:t>
      </w: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（四）</w:t>
      </w:r>
    </w:p>
    <w:p>
      <w:pPr>
        <w:jc w:val="center"/>
        <w:rPr>
          <w:rFonts w:hint="eastAsia"/>
          <w:b/>
          <w:bCs/>
          <w:sz w:val="36"/>
          <w:szCs w:val="36"/>
          <w:lang w:val="en-US" w:eastAsia="zh-CN"/>
        </w:rPr>
      </w:pPr>
      <w:r>
        <w:rPr>
          <w:rFonts w:hint="eastAsia"/>
          <w:b/>
          <w:bCs/>
          <w:sz w:val="36"/>
          <w:szCs w:val="36"/>
          <w:lang w:eastAsia="zh-CN"/>
        </w:rPr>
        <w:t>农产品初加工项目</w:t>
      </w:r>
      <w:r>
        <w:rPr>
          <w:rFonts w:hint="eastAsia"/>
          <w:b/>
          <w:bCs/>
          <w:sz w:val="36"/>
          <w:szCs w:val="36"/>
          <w:lang w:val="en-US" w:eastAsia="zh-CN"/>
        </w:rPr>
        <w:t>2021年度绩效自评报告</w:t>
      </w:r>
    </w:p>
    <w:p>
      <w:pPr>
        <w:numPr>
          <w:ilvl w:val="0"/>
          <w:numId w:val="5"/>
        </w:numPr>
        <w:rPr>
          <w:rFonts w:hint="eastAsia"/>
          <w:b/>
          <w:bCs/>
          <w:sz w:val="32"/>
          <w:szCs w:val="32"/>
          <w:lang w:val="en-US" w:eastAsia="zh-CN"/>
        </w:rPr>
      </w:pPr>
      <w:r>
        <w:rPr>
          <w:rFonts w:hint="eastAsia"/>
          <w:b/>
          <w:bCs/>
          <w:sz w:val="32"/>
          <w:szCs w:val="32"/>
          <w:lang w:val="en-US" w:eastAsia="zh-CN"/>
        </w:rPr>
        <w:t>基本情况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依据运财农【2021】39号文件和垣农机字【2021】7号文件，省级下拨补助资金6万，用于垣曲县运通种植专业合作社购置1套油料加工设备。本项目已建设完成并通过验收，于2021年12月按规定拨付资金。</w:t>
      </w:r>
    </w:p>
    <w:p>
      <w:pPr>
        <w:numPr>
          <w:ilvl w:val="0"/>
          <w:numId w:val="5"/>
        </w:numPr>
        <w:ind w:left="0" w:leftChars="0" w:firstLine="0" w:firstLineChars="0"/>
        <w:rPr>
          <w:rFonts w:hint="default"/>
          <w:b/>
          <w:bCs/>
          <w:sz w:val="32"/>
          <w:szCs w:val="32"/>
          <w:lang w:val="en-US" w:eastAsia="zh-CN"/>
        </w:rPr>
      </w:pPr>
      <w:r>
        <w:rPr>
          <w:rFonts w:hint="eastAsia"/>
          <w:b/>
          <w:bCs/>
          <w:sz w:val="32"/>
          <w:szCs w:val="32"/>
          <w:lang w:val="en-US" w:eastAsia="zh-CN"/>
        </w:rPr>
        <w:t>绩效目标完成情况分析</w:t>
      </w:r>
    </w:p>
    <w:p>
      <w:pPr>
        <w:numPr>
          <w:ilvl w:val="0"/>
          <w:numId w:val="0"/>
        </w:numPr>
        <w:rPr>
          <w:rFonts w:hint="eastAsia"/>
          <w:b/>
          <w:bCs/>
          <w:sz w:val="32"/>
          <w:szCs w:val="32"/>
          <w:lang w:val="en-US" w:eastAsia="zh-CN"/>
        </w:rPr>
      </w:pPr>
      <w:r>
        <w:rPr>
          <w:rFonts w:hint="eastAsia"/>
          <w:b/>
          <w:bCs/>
          <w:sz w:val="32"/>
          <w:szCs w:val="32"/>
          <w:lang w:val="en-US" w:eastAsia="zh-CN"/>
        </w:rPr>
        <w:t>（一）资金投入情况分析</w:t>
      </w:r>
    </w:p>
    <w:p>
      <w:pPr>
        <w:numPr>
          <w:ilvl w:val="0"/>
          <w:numId w:val="0"/>
        </w:numPr>
        <w:ind w:firstLine="5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2021年投入财政资金6万元，用于补助垣曲县运通种植专业合作社引进1套油料加工设备资金。</w:t>
      </w:r>
    </w:p>
    <w:p>
      <w:pPr>
        <w:numPr>
          <w:ilvl w:val="0"/>
          <w:numId w:val="0"/>
        </w:numPr>
        <w:rPr>
          <w:rFonts w:hint="default"/>
          <w:b/>
          <w:bCs/>
          <w:sz w:val="32"/>
          <w:szCs w:val="32"/>
          <w:lang w:val="en-US" w:eastAsia="zh-CN"/>
        </w:rPr>
      </w:pPr>
      <w:r>
        <w:rPr>
          <w:rFonts w:hint="eastAsia"/>
          <w:b/>
          <w:bCs/>
          <w:sz w:val="32"/>
          <w:szCs w:val="32"/>
          <w:lang w:val="en-US" w:eastAsia="zh-CN"/>
        </w:rPr>
        <w:t>（二）总体绩效目标完成情况分析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根据年度总体目标，2021年引进131型螺旋榨油机1台；10公斤液压榨油机1台；不锈钢电炒锅1台、提料机2台、提饼机1台。</w:t>
      </w:r>
      <w:r>
        <w:rPr>
          <w:rFonts w:hint="eastAsia" w:ascii="仿宋" w:hAnsi="仿宋" w:eastAsia="仿宋" w:cs="仿宋"/>
          <w:b w:val="0"/>
          <w:bCs w:val="0"/>
          <w:sz w:val="32"/>
          <w:szCs w:val="32"/>
          <w:lang w:val="en-US" w:eastAsia="zh-CN"/>
        </w:rPr>
        <w:t>按照项目进度完成设备安装、调试及操作人员培训工作，经过试运行，操作人员已经能够熟练操作，设备能够正常运行。</w:t>
      </w:r>
    </w:p>
    <w:p>
      <w:pPr>
        <w:numPr>
          <w:ilvl w:val="0"/>
          <w:numId w:val="0"/>
        </w:numPr>
        <w:ind w:leftChars="0"/>
        <w:rPr>
          <w:rFonts w:hint="eastAsia"/>
          <w:b/>
          <w:bCs/>
          <w:sz w:val="32"/>
          <w:szCs w:val="32"/>
          <w:lang w:val="en-US" w:eastAsia="zh-CN"/>
        </w:rPr>
      </w:pPr>
      <w:r>
        <w:rPr>
          <w:rFonts w:hint="eastAsia"/>
          <w:b/>
          <w:bCs/>
          <w:sz w:val="32"/>
          <w:szCs w:val="32"/>
          <w:lang w:val="en-US" w:eastAsia="zh-CN"/>
        </w:rPr>
        <w:t>（三）绩效指标完成情况分析</w:t>
      </w:r>
    </w:p>
    <w:p>
      <w:pPr>
        <w:numPr>
          <w:ilvl w:val="0"/>
          <w:numId w:val="0"/>
        </w:numPr>
        <w:ind w:leftChars="0" w:firstLine="56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1、产出指标：</w:t>
      </w:r>
      <w:r>
        <w:rPr>
          <w:rFonts w:hint="eastAsia" w:ascii="仿宋" w:hAnsi="仿宋" w:eastAsia="仿宋" w:cs="仿宋"/>
          <w:sz w:val="32"/>
          <w:szCs w:val="32"/>
          <w:lang w:val="en-US" w:eastAsia="zh-CN"/>
        </w:rPr>
        <w:t>省级财政资金6万元于2021年2月全部拨付到位。</w:t>
      </w:r>
    </w:p>
    <w:p>
      <w:pPr>
        <w:numPr>
          <w:ilvl w:val="0"/>
          <w:numId w:val="0"/>
        </w:numPr>
        <w:ind w:leftChars="0" w:firstLine="56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2、效益指标：</w:t>
      </w:r>
    </w:p>
    <w:p>
      <w:pPr>
        <w:numPr>
          <w:ilvl w:val="0"/>
          <w:numId w:val="0"/>
        </w:numPr>
        <w:ind w:leftChars="0"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2.1经济效益：引进的131型榨螺旋油机配60公斤电炒锅及提料机、提饼机，总耗电每小时30.3度，每小时产出菜籽油110公斤，饼165公斤，市值1800余元；</w:t>
      </w:r>
    </w:p>
    <w:p>
      <w:pPr>
        <w:numPr>
          <w:ilvl w:val="0"/>
          <w:numId w:val="0"/>
        </w:numPr>
        <w:ind w:leftChars="0" w:firstLine="56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10公斤液压榨油机配60公斤电炒锅，每小时总耗点12度，每小时生产芝麻油15公斤，饼12.5公斤，市值623元。带壳核桃每小时生产成品油8公斤，饼32公斤，市值550元。</w:t>
      </w:r>
    </w:p>
    <w:p>
      <w:pPr>
        <w:widowControl/>
        <w:spacing w:line="360" w:lineRule="auto"/>
        <w:ind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2.2社会效益：项目建成后可提高生产效率，就近解决2个贫困户就业岗位，增加贫困户收入。同时</w:t>
      </w:r>
      <w:r>
        <w:rPr>
          <w:rFonts w:hint="eastAsia" w:ascii="仿宋" w:hAnsi="仿宋" w:eastAsia="仿宋" w:cs="仿宋"/>
          <w:b w:val="0"/>
          <w:bCs w:val="0"/>
          <w:kern w:val="0"/>
          <w:sz w:val="32"/>
          <w:szCs w:val="32"/>
          <w:lang w:eastAsia="zh-CN"/>
        </w:rPr>
        <w:t>实现农民群众油料作物就近加工，保障周边群众食用油加工</w:t>
      </w:r>
      <w:r>
        <w:rPr>
          <w:rFonts w:hint="eastAsia" w:ascii="仿宋" w:hAnsi="仿宋" w:eastAsia="仿宋" w:cs="仿宋"/>
          <w:b w:val="0"/>
          <w:bCs w:val="0"/>
          <w:kern w:val="2"/>
          <w:sz w:val="32"/>
          <w:szCs w:val="32"/>
          <w:lang w:val="en-US" w:eastAsia="zh-CN" w:bidi="ar-SA"/>
        </w:rPr>
        <w:t>便捷化、健康化、安全化、经济化等需求。</w:t>
      </w:r>
    </w:p>
    <w:p>
      <w:pPr>
        <w:widowControl/>
        <w:spacing w:line="360" w:lineRule="auto"/>
        <w:ind w:firstLine="640" w:firstLineChars="200"/>
        <w:jc w:val="left"/>
        <w:rPr>
          <w:rFonts w:hint="eastAsia" w:ascii="仿宋" w:hAnsi="仿宋" w:eastAsia="仿宋" w:cs="仿宋"/>
          <w:b w:val="0"/>
          <w:bCs w:val="0"/>
          <w:color w:val="000000" w:themeColor="text1"/>
          <w:sz w:val="32"/>
          <w:szCs w:val="32"/>
          <w:u w:val="none"/>
          <w14:textFill>
            <w14:solidFill>
              <w14:schemeClr w14:val="tx1"/>
            </w14:solidFill>
          </w14:textFill>
        </w:rPr>
      </w:pPr>
      <w:r>
        <w:rPr>
          <w:rFonts w:hint="eastAsia" w:ascii="仿宋" w:hAnsi="仿宋" w:eastAsia="仿宋" w:cs="仿宋"/>
          <w:b w:val="0"/>
          <w:bCs w:val="0"/>
          <w:sz w:val="32"/>
          <w:szCs w:val="32"/>
          <w:lang w:val="en-US" w:eastAsia="zh-CN"/>
        </w:rPr>
        <w:t>2.3生态及可持续影响：</w:t>
      </w:r>
      <w:r>
        <w:rPr>
          <w:rFonts w:hint="eastAsia" w:ascii="仿宋" w:hAnsi="仿宋" w:eastAsia="仿宋" w:cs="仿宋"/>
          <w:b w:val="0"/>
          <w:bCs w:val="0"/>
          <w:kern w:val="0"/>
          <w:sz w:val="32"/>
          <w:szCs w:val="32"/>
          <w:lang w:val="en-US" w:eastAsia="zh-CN"/>
        </w:rPr>
        <w:t>引进的榨油设备动力为电力清洁能源，不产生有害气体进而污染空气。产品</w:t>
      </w:r>
      <w:r>
        <w:rPr>
          <w:rFonts w:hint="eastAsia" w:ascii="仿宋" w:hAnsi="仿宋" w:eastAsia="仿宋" w:cs="仿宋"/>
          <w:b w:val="0"/>
          <w:bCs w:val="0"/>
          <w:sz w:val="32"/>
          <w:szCs w:val="32"/>
        </w:rPr>
        <w:t>采用直接过滤，不需清油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噪音低，生产过程中不添加任何化工原料，符合</w:t>
      </w:r>
      <w:r>
        <w:rPr>
          <w:rFonts w:hint="eastAsia" w:ascii="仿宋" w:hAnsi="仿宋" w:eastAsia="仿宋" w:cs="仿宋"/>
          <w:b w:val="0"/>
          <w:bCs w:val="0"/>
          <w:color w:val="000000" w:themeColor="text1"/>
          <w:sz w:val="32"/>
          <w:szCs w:val="32"/>
          <w:u w:val="none"/>
          <w14:textFill>
            <w14:solidFill>
              <w14:schemeClr w14:val="tx1"/>
            </w14:solidFill>
          </w14:textFill>
        </w:rPr>
        <w:fldChar w:fldCharType="begin"/>
      </w:r>
      <w:r>
        <w:rPr>
          <w:rFonts w:hint="eastAsia" w:ascii="仿宋" w:hAnsi="仿宋" w:eastAsia="仿宋" w:cs="仿宋"/>
          <w:b w:val="0"/>
          <w:bCs w:val="0"/>
          <w:color w:val="000000" w:themeColor="text1"/>
          <w:sz w:val="32"/>
          <w:szCs w:val="32"/>
          <w:u w:val="none"/>
          <w14:textFill>
            <w14:solidFill>
              <w14:schemeClr w14:val="tx1"/>
            </w14:solidFill>
          </w14:textFill>
        </w:rPr>
        <w:instrText xml:space="preserve"> HYPERLINK "https://baike.so.com/doc/6107731-6320844.html" \t "https://baike.so.com/doc/_blank" </w:instrText>
      </w:r>
      <w:r>
        <w:rPr>
          <w:rFonts w:hint="eastAsia" w:ascii="仿宋" w:hAnsi="仿宋" w:eastAsia="仿宋" w:cs="仿宋"/>
          <w:b w:val="0"/>
          <w:bCs w:val="0"/>
          <w:color w:val="000000" w:themeColor="text1"/>
          <w:sz w:val="32"/>
          <w:szCs w:val="32"/>
          <w:u w:val="none"/>
          <w14:textFill>
            <w14:solidFill>
              <w14:schemeClr w14:val="tx1"/>
            </w14:solidFill>
          </w14:textFill>
        </w:rPr>
        <w:fldChar w:fldCharType="separate"/>
      </w:r>
      <w:r>
        <w:rPr>
          <w:rStyle w:val="5"/>
          <w:rFonts w:hint="eastAsia" w:ascii="仿宋" w:hAnsi="仿宋" w:eastAsia="仿宋" w:cs="仿宋"/>
          <w:b w:val="0"/>
          <w:bCs w:val="0"/>
          <w:color w:val="000000" w:themeColor="text1"/>
          <w:sz w:val="32"/>
          <w:szCs w:val="32"/>
          <w:u w:val="none"/>
          <w14:textFill>
            <w14:solidFill>
              <w14:schemeClr w14:val="tx1"/>
            </w14:solidFill>
          </w14:textFill>
        </w:rPr>
        <w:t>绿色食品标准</w:t>
      </w:r>
      <w:r>
        <w:rPr>
          <w:rFonts w:hint="eastAsia" w:ascii="仿宋" w:hAnsi="仿宋" w:eastAsia="仿宋" w:cs="仿宋"/>
          <w:b w:val="0"/>
          <w:bCs w:val="0"/>
          <w:color w:val="000000" w:themeColor="text1"/>
          <w:sz w:val="32"/>
          <w:szCs w:val="32"/>
          <w:u w:val="none"/>
          <w14:textFill>
            <w14:solidFill>
              <w14:schemeClr w14:val="tx1"/>
            </w14:solidFill>
          </w14:textFill>
        </w:rPr>
        <w:fldChar w:fldCharType="end"/>
      </w:r>
      <w:r>
        <w:rPr>
          <w:rFonts w:hint="eastAsia" w:ascii="仿宋" w:hAnsi="仿宋" w:eastAsia="仿宋" w:cs="仿宋"/>
          <w:b w:val="0"/>
          <w:bCs w:val="0"/>
          <w:color w:val="000000" w:themeColor="text1"/>
          <w:sz w:val="32"/>
          <w:szCs w:val="32"/>
          <w:u w:val="none"/>
          <w14:textFill>
            <w14:solidFill>
              <w14:schemeClr w14:val="tx1"/>
            </w14:solidFill>
          </w14:textFill>
        </w:rPr>
        <w:t>。</w:t>
      </w:r>
    </w:p>
    <w:p>
      <w:pPr>
        <w:jc w:val="both"/>
        <w:rPr>
          <w:rFonts w:hint="eastAsia" w:ascii="方正小标宋_GBK" w:hAnsi="方正小标宋_GBK" w:eastAsia="方正小标宋_GBK" w:cs="方正小标宋_GBK"/>
          <w:sz w:val="36"/>
          <w:szCs w:val="36"/>
          <w:lang w:val="en-US"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（五）</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农机深松整地项目2021年度绩效自评报告</w:t>
      </w:r>
    </w:p>
    <w:p>
      <w:pPr>
        <w:numPr>
          <w:ilvl w:val="0"/>
          <w:numId w:val="0"/>
        </w:numPr>
        <w:jc w:val="center"/>
        <w:rPr>
          <w:rFonts w:hint="eastAsia" w:ascii="仿宋" w:hAnsi="仿宋" w:eastAsia="仿宋" w:cs="仿宋"/>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一、基本情况</w:t>
      </w:r>
    </w:p>
    <w:p>
      <w:pPr>
        <w:ind w:firstLine="640" w:firstLineChars="200"/>
        <w:rPr>
          <w:rFonts w:hint="eastAsia" w:ascii="仿宋" w:hAnsi="仿宋" w:eastAsia="仿宋" w:cs="仿宋"/>
          <w:sz w:val="30"/>
          <w:szCs w:val="30"/>
        </w:rPr>
      </w:pPr>
      <w:r>
        <w:rPr>
          <w:rFonts w:hint="eastAsia" w:ascii="仿宋" w:hAnsi="仿宋" w:eastAsia="仿宋" w:cs="仿宋"/>
          <w:sz w:val="32"/>
          <w:szCs w:val="32"/>
          <w:lang w:val="en-US" w:eastAsia="zh-CN"/>
        </w:rPr>
        <w:t>依据运农计财发【2021】7号文件运城市农业农村局关于下达2021年中央农业生产发展资金使用计划的通知和垣农机字【2021】10号文件，《垣曲县农机发展中心关于印发2021年农机深松整地作业补助项目实施方案的通知》。我中心遵循（2021-2023）新的三年规划，</w:t>
      </w:r>
      <w:r>
        <w:rPr>
          <w:rFonts w:hint="eastAsia" w:ascii="仿宋" w:hAnsi="仿宋" w:eastAsia="仿宋" w:cs="仿宋"/>
          <w:sz w:val="32"/>
          <w:szCs w:val="32"/>
        </w:rPr>
        <w:t>按照</w:t>
      </w:r>
      <w:r>
        <w:rPr>
          <w:rFonts w:hint="eastAsia" w:ascii="仿宋" w:hAnsi="仿宋" w:eastAsia="仿宋" w:cs="仿宋"/>
          <w:sz w:val="32"/>
          <w:szCs w:val="32"/>
          <w:lang w:val="en-US" w:eastAsia="zh-CN"/>
        </w:rPr>
        <w:t>实施方案要求</w:t>
      </w:r>
      <w:r>
        <w:rPr>
          <w:rFonts w:hint="eastAsia" w:ascii="仿宋" w:hAnsi="仿宋" w:eastAsia="仿宋" w:cs="仿宋"/>
          <w:sz w:val="32"/>
          <w:szCs w:val="32"/>
        </w:rPr>
        <w:t>，</w:t>
      </w:r>
      <w:r>
        <w:rPr>
          <w:rFonts w:hint="eastAsia" w:ascii="仿宋" w:hAnsi="仿宋" w:eastAsia="仿宋" w:cs="仿宋"/>
          <w:sz w:val="32"/>
          <w:szCs w:val="32"/>
          <w:lang w:val="en-US" w:eastAsia="zh-CN"/>
        </w:rPr>
        <w:t>计划使用中央资金150万元，完成5万亩农机深松整地作业任务，作业任务涉及11个乡镇，26个行政村。</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二、绩效目标完成情况分析</w:t>
      </w:r>
    </w:p>
    <w:p>
      <w:pPr>
        <w:spacing w:line="550" w:lineRule="exact"/>
        <w:ind w:firstLine="645"/>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（一）资金投入情况分析。</w:t>
      </w:r>
      <w:r>
        <w:rPr>
          <w:rFonts w:hint="eastAsia" w:ascii="仿宋" w:hAnsi="仿宋" w:eastAsia="仿宋" w:cs="仿宋"/>
          <w:sz w:val="30"/>
          <w:szCs w:val="30"/>
          <w:lang w:val="en-US" w:eastAsia="zh-CN"/>
        </w:rPr>
        <w:t>5万亩深松作业任务投入中央资金150万元，截止2021年12月8日，全面完成深松作业任务，150万元的补助资金已经全部兑付。</w:t>
      </w:r>
    </w:p>
    <w:p>
      <w:pPr>
        <w:ind w:firstLine="640" w:firstLineChars="200"/>
        <w:rPr>
          <w:rFonts w:hint="eastAsia" w:ascii="仿宋" w:hAnsi="仿宋" w:eastAsia="仿宋" w:cs="仿宋"/>
          <w:sz w:val="30"/>
          <w:szCs w:val="30"/>
        </w:rPr>
      </w:pPr>
      <w:r>
        <w:rPr>
          <w:rFonts w:hint="eastAsia" w:ascii="仿宋" w:hAnsi="仿宋" w:eastAsia="仿宋" w:cs="仿宋"/>
          <w:sz w:val="32"/>
          <w:szCs w:val="32"/>
          <w:lang w:val="en-US" w:eastAsia="zh-CN"/>
        </w:rPr>
        <w:t>（二）总体绩效目标完成情况分析。垣曲县农机发展中心精</w:t>
      </w:r>
      <w:r>
        <w:rPr>
          <w:rFonts w:hint="eastAsia" w:ascii="仿宋" w:hAnsi="仿宋" w:eastAsia="仿宋" w:cs="仿宋"/>
          <w:sz w:val="32"/>
          <w:szCs w:val="32"/>
        </w:rPr>
        <w:t>心组织</w:t>
      </w:r>
      <w:r>
        <w:rPr>
          <w:rFonts w:hint="eastAsia" w:ascii="仿宋" w:hAnsi="仿宋" w:eastAsia="仿宋" w:cs="仿宋"/>
          <w:sz w:val="32"/>
          <w:szCs w:val="32"/>
          <w:lang w:val="en-US" w:eastAsia="zh-CN"/>
        </w:rPr>
        <w:t>合作社</w:t>
      </w:r>
      <w:r>
        <w:rPr>
          <w:rFonts w:hint="eastAsia" w:ascii="仿宋" w:hAnsi="仿宋" w:eastAsia="仿宋" w:cs="仿宋"/>
          <w:sz w:val="32"/>
          <w:szCs w:val="32"/>
        </w:rPr>
        <w:t>、认真负责地实施了今年上级下达给我县的</w:t>
      </w:r>
      <w:r>
        <w:rPr>
          <w:rFonts w:hint="eastAsia" w:ascii="仿宋" w:hAnsi="仿宋" w:eastAsia="仿宋" w:cs="仿宋"/>
          <w:sz w:val="32"/>
          <w:szCs w:val="32"/>
          <w:lang w:val="en-US" w:eastAsia="zh-CN"/>
        </w:rPr>
        <w:t>5</w:t>
      </w:r>
      <w:r>
        <w:rPr>
          <w:rFonts w:hint="eastAsia" w:ascii="仿宋" w:hAnsi="仿宋" w:eastAsia="仿宋" w:cs="仿宋"/>
          <w:sz w:val="32"/>
          <w:szCs w:val="32"/>
        </w:rPr>
        <w:t>万亩农机深松作业</w:t>
      </w:r>
      <w:r>
        <w:rPr>
          <w:rFonts w:hint="eastAsia" w:ascii="仿宋" w:hAnsi="仿宋" w:eastAsia="仿宋" w:cs="仿宋"/>
          <w:sz w:val="32"/>
          <w:szCs w:val="32"/>
          <w:lang w:val="en-US" w:eastAsia="zh-CN"/>
        </w:rPr>
        <w:t>补助</w:t>
      </w:r>
      <w:r>
        <w:rPr>
          <w:rFonts w:hint="eastAsia" w:ascii="仿宋" w:hAnsi="仿宋" w:eastAsia="仿宋" w:cs="仿宋"/>
          <w:sz w:val="32"/>
          <w:szCs w:val="32"/>
        </w:rPr>
        <w:t>任务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总补助资金150万元，全部为国补资金。作业任务由全县11个乡镇承担。</w:t>
      </w:r>
      <w:r>
        <w:rPr>
          <w:rFonts w:hint="eastAsia" w:ascii="仿宋" w:hAnsi="仿宋" w:eastAsia="仿宋" w:cs="仿宋"/>
          <w:sz w:val="30"/>
          <w:szCs w:val="30"/>
        </w:rPr>
        <w:t>从20</w:t>
      </w:r>
      <w:r>
        <w:rPr>
          <w:rFonts w:hint="eastAsia" w:ascii="仿宋" w:hAnsi="仿宋" w:eastAsia="仿宋" w:cs="仿宋"/>
          <w:sz w:val="30"/>
          <w:szCs w:val="30"/>
          <w:lang w:val="en-US" w:eastAsia="zh-CN"/>
        </w:rPr>
        <w:t>21</w:t>
      </w:r>
      <w:r>
        <w:rPr>
          <w:rFonts w:hint="eastAsia" w:ascii="仿宋" w:hAnsi="仿宋" w:eastAsia="仿宋" w:cs="仿宋"/>
          <w:sz w:val="30"/>
          <w:szCs w:val="30"/>
        </w:rPr>
        <w:t>年元月份开始实施深松作业，截止20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11</w:t>
      </w:r>
      <w:r>
        <w:rPr>
          <w:rFonts w:hint="eastAsia" w:ascii="仿宋" w:hAnsi="仿宋" w:eastAsia="仿宋" w:cs="仿宋"/>
          <w:sz w:val="30"/>
          <w:szCs w:val="30"/>
        </w:rPr>
        <w:t>月</w:t>
      </w:r>
      <w:r>
        <w:rPr>
          <w:rFonts w:hint="eastAsia" w:ascii="仿宋" w:hAnsi="仿宋" w:eastAsia="仿宋" w:cs="仿宋"/>
          <w:sz w:val="30"/>
          <w:szCs w:val="30"/>
          <w:lang w:val="en-US" w:eastAsia="zh-CN"/>
        </w:rPr>
        <w:t>17</w:t>
      </w:r>
      <w:r>
        <w:rPr>
          <w:rFonts w:hint="eastAsia" w:ascii="仿宋" w:hAnsi="仿宋" w:eastAsia="仿宋" w:cs="仿宋"/>
          <w:sz w:val="30"/>
          <w:szCs w:val="30"/>
        </w:rPr>
        <w:t>日，全面完成</w:t>
      </w:r>
      <w:r>
        <w:rPr>
          <w:rFonts w:hint="eastAsia" w:ascii="仿宋" w:hAnsi="仿宋" w:eastAsia="仿宋" w:cs="仿宋"/>
          <w:sz w:val="30"/>
          <w:szCs w:val="30"/>
          <w:lang w:val="en-US" w:eastAsia="zh-CN"/>
        </w:rPr>
        <w:t>5</w:t>
      </w:r>
      <w:r>
        <w:rPr>
          <w:rFonts w:hint="eastAsia" w:ascii="仿宋" w:hAnsi="仿宋" w:eastAsia="仿宋" w:cs="仿宋"/>
          <w:sz w:val="30"/>
          <w:szCs w:val="30"/>
        </w:rPr>
        <w:t>万亩农机深松整地作业补助任务，</w:t>
      </w:r>
      <w:r>
        <w:rPr>
          <w:rFonts w:hint="eastAsia" w:ascii="仿宋" w:hAnsi="仿宋" w:eastAsia="仿宋" w:cs="仿宋"/>
          <w:sz w:val="30"/>
          <w:szCs w:val="30"/>
          <w:lang w:val="en-US" w:eastAsia="zh-CN"/>
        </w:rPr>
        <w:t>补助</w:t>
      </w:r>
      <w:r>
        <w:rPr>
          <w:rFonts w:hint="eastAsia" w:ascii="仿宋" w:hAnsi="仿宋" w:eastAsia="仿宋" w:cs="仿宋"/>
          <w:sz w:val="30"/>
          <w:szCs w:val="30"/>
        </w:rPr>
        <w:t>作业</w:t>
      </w:r>
      <w:r>
        <w:rPr>
          <w:rFonts w:hint="eastAsia" w:ascii="仿宋" w:hAnsi="仿宋" w:eastAsia="仿宋" w:cs="仿宋"/>
          <w:sz w:val="30"/>
          <w:szCs w:val="30"/>
          <w:lang w:val="en-US" w:eastAsia="zh-CN"/>
        </w:rPr>
        <w:t>项目</w:t>
      </w:r>
      <w:r>
        <w:rPr>
          <w:rFonts w:hint="eastAsia" w:ascii="仿宋" w:hAnsi="仿宋" w:eastAsia="仿宋" w:cs="仿宋"/>
          <w:sz w:val="30"/>
          <w:szCs w:val="30"/>
        </w:rPr>
        <w:t>涉及1</w:t>
      </w:r>
      <w:r>
        <w:rPr>
          <w:rFonts w:hint="eastAsia" w:ascii="仿宋" w:hAnsi="仿宋" w:eastAsia="仿宋" w:cs="仿宋"/>
          <w:sz w:val="30"/>
          <w:szCs w:val="30"/>
          <w:lang w:val="en-US" w:eastAsia="zh-CN"/>
        </w:rPr>
        <w:t>1</w:t>
      </w:r>
      <w:r>
        <w:rPr>
          <w:rFonts w:hint="eastAsia" w:ascii="仿宋" w:hAnsi="仿宋" w:eastAsia="仿宋" w:cs="仿宋"/>
          <w:sz w:val="30"/>
          <w:szCs w:val="30"/>
        </w:rPr>
        <w:t>个乡镇，</w:t>
      </w:r>
      <w:r>
        <w:rPr>
          <w:rFonts w:hint="eastAsia" w:ascii="仿宋" w:hAnsi="仿宋" w:eastAsia="仿宋" w:cs="仿宋"/>
          <w:sz w:val="30"/>
          <w:szCs w:val="30"/>
          <w:lang w:val="en-US" w:eastAsia="zh-CN"/>
        </w:rPr>
        <w:t>31</w:t>
      </w:r>
      <w:r>
        <w:rPr>
          <w:rFonts w:hint="eastAsia" w:ascii="仿宋" w:hAnsi="仿宋" w:eastAsia="仿宋" w:cs="仿宋"/>
          <w:sz w:val="30"/>
          <w:szCs w:val="30"/>
        </w:rPr>
        <w:t>个行政村，</w:t>
      </w:r>
      <w:r>
        <w:rPr>
          <w:rFonts w:hint="eastAsia" w:ascii="仿宋" w:hAnsi="仿宋" w:eastAsia="仿宋" w:cs="仿宋"/>
          <w:sz w:val="30"/>
          <w:szCs w:val="30"/>
          <w:lang w:val="en-US" w:eastAsia="zh-CN"/>
        </w:rPr>
        <w:t>投入作业机车80台，</w:t>
      </w:r>
      <w:r>
        <w:rPr>
          <w:rFonts w:hint="eastAsia" w:ascii="仿宋" w:hAnsi="仿宋" w:eastAsia="仿宋" w:cs="仿宋"/>
          <w:sz w:val="30"/>
          <w:szCs w:val="30"/>
        </w:rPr>
        <w:t>参与农机深松整地作业的农机合作社共计</w:t>
      </w:r>
      <w:r>
        <w:rPr>
          <w:rFonts w:hint="eastAsia" w:ascii="仿宋" w:hAnsi="仿宋" w:eastAsia="仿宋" w:cs="仿宋"/>
          <w:sz w:val="30"/>
          <w:szCs w:val="30"/>
          <w:lang w:val="en-US" w:eastAsia="zh-CN"/>
        </w:rPr>
        <w:t>11</w:t>
      </w:r>
      <w:r>
        <w:rPr>
          <w:rFonts w:hint="eastAsia" w:ascii="仿宋" w:hAnsi="仿宋" w:eastAsia="仿宋" w:cs="仿宋"/>
          <w:sz w:val="30"/>
          <w:szCs w:val="30"/>
        </w:rPr>
        <w:t>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绩效指标完成情况分析。数量指标：作业补助面积5万亩达标完成；质量指标：作业深度大于等于25厘米完成；时效指标：在限定时间2021.01-2021.11完成；成本指标：预定成本150万元完成；经济效益指标：提高每亩收入达到32元每亩完成；社会效益指标：农民传统作业模式明显改善；可持续影响指标：改善了土壤结构合理化性能，长期有效；服务对象满意的指标：农民满意度达到了95%。</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绩效自评工作的经验、问题和建议</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仿宋" w:hAnsi="仿宋" w:eastAsia="仿宋" w:cs="仿宋"/>
          <w:b/>
          <w:bCs/>
          <w:sz w:val="32"/>
          <w:szCs w:val="32"/>
          <w:lang w:val="en-US" w:eastAsia="zh-CN"/>
        </w:rPr>
        <w:t>工作经验：</w:t>
      </w:r>
      <w:r>
        <w:rPr>
          <w:rFonts w:hint="eastAsia" w:ascii="仿宋" w:hAnsi="仿宋" w:eastAsia="仿宋" w:cs="仿宋"/>
          <w:sz w:val="32"/>
          <w:szCs w:val="32"/>
          <w:lang w:val="en-US" w:eastAsia="zh-CN"/>
        </w:rPr>
        <w:t>一是加强组织领导，</w:t>
      </w:r>
      <w:r>
        <w:rPr>
          <w:rFonts w:hint="eastAsia" w:ascii="仿宋" w:hAnsi="仿宋" w:eastAsia="仿宋" w:cs="仿宋"/>
          <w:sz w:val="32"/>
          <w:szCs w:val="32"/>
        </w:rPr>
        <w:t>成立</w:t>
      </w:r>
      <w:r>
        <w:rPr>
          <w:rFonts w:hint="eastAsia" w:ascii="仿宋" w:hAnsi="仿宋" w:eastAsia="仿宋" w:cs="仿宋"/>
          <w:sz w:val="32"/>
          <w:szCs w:val="32"/>
          <w:lang w:val="en-US" w:eastAsia="zh-CN"/>
        </w:rPr>
        <w:t>作业补助</w:t>
      </w:r>
      <w:r>
        <w:rPr>
          <w:rFonts w:hint="eastAsia" w:ascii="仿宋" w:hAnsi="仿宋" w:eastAsia="仿宋" w:cs="仿宋"/>
          <w:sz w:val="32"/>
          <w:szCs w:val="32"/>
        </w:rPr>
        <w:t>项目</w:t>
      </w:r>
      <w:r>
        <w:rPr>
          <w:rFonts w:hint="eastAsia" w:ascii="仿宋" w:hAnsi="仿宋" w:eastAsia="仿宋" w:cs="仿宋"/>
          <w:sz w:val="32"/>
          <w:szCs w:val="32"/>
          <w:lang w:val="en-US" w:eastAsia="zh-CN"/>
        </w:rPr>
        <w:t>工作组，</w:t>
      </w:r>
      <w:r>
        <w:rPr>
          <w:rFonts w:hint="eastAsia" w:ascii="仿宋" w:hAnsi="仿宋" w:eastAsia="仿宋" w:cs="仿宋"/>
          <w:sz w:val="32"/>
          <w:szCs w:val="32"/>
        </w:rPr>
        <w:t>负责项目实施方案制定、计划任务</w:t>
      </w:r>
      <w:r>
        <w:rPr>
          <w:rFonts w:hint="eastAsia" w:ascii="仿宋" w:hAnsi="仿宋" w:eastAsia="仿宋" w:cs="仿宋"/>
          <w:sz w:val="32"/>
          <w:szCs w:val="32"/>
          <w:lang w:val="en-US" w:eastAsia="zh-CN"/>
        </w:rPr>
        <w:t>分配</w:t>
      </w:r>
      <w:r>
        <w:rPr>
          <w:rFonts w:hint="eastAsia" w:ascii="仿宋" w:hAnsi="仿宋" w:eastAsia="仿宋" w:cs="仿宋"/>
          <w:sz w:val="32"/>
          <w:szCs w:val="32"/>
        </w:rPr>
        <w:t>、项目</w:t>
      </w:r>
      <w:r>
        <w:rPr>
          <w:rFonts w:hint="eastAsia" w:ascii="仿宋" w:hAnsi="仿宋" w:eastAsia="仿宋" w:cs="仿宋"/>
          <w:sz w:val="32"/>
          <w:szCs w:val="32"/>
          <w:lang w:val="en-US" w:eastAsia="zh-CN"/>
        </w:rPr>
        <w:t>核查</w:t>
      </w:r>
      <w:r>
        <w:rPr>
          <w:rFonts w:hint="eastAsia" w:ascii="仿宋" w:hAnsi="仿宋" w:eastAsia="仿宋" w:cs="仿宋"/>
          <w:sz w:val="32"/>
          <w:szCs w:val="32"/>
        </w:rPr>
        <w:t>验收</w:t>
      </w:r>
      <w:r>
        <w:rPr>
          <w:rFonts w:hint="eastAsia" w:ascii="仿宋" w:hAnsi="仿宋" w:eastAsia="仿宋" w:cs="仿宋"/>
          <w:sz w:val="32"/>
          <w:szCs w:val="32"/>
          <w:lang w:val="en-US" w:eastAsia="zh-CN"/>
        </w:rPr>
        <w:t>等工作，对项目实施起到了有力的保障措施；二是遵</w:t>
      </w:r>
      <w:r>
        <w:rPr>
          <w:rFonts w:hint="eastAsia" w:ascii="仿宋" w:hAnsi="仿宋" w:eastAsia="仿宋" w:cs="仿宋"/>
          <w:sz w:val="30"/>
          <w:szCs w:val="30"/>
        </w:rPr>
        <w:t>照（20</w:t>
      </w:r>
      <w:r>
        <w:rPr>
          <w:rFonts w:hint="eastAsia" w:ascii="仿宋" w:hAnsi="仿宋" w:eastAsia="仿宋" w:cs="仿宋"/>
          <w:sz w:val="30"/>
          <w:szCs w:val="30"/>
          <w:lang w:val="en-US" w:eastAsia="zh-CN"/>
        </w:rPr>
        <w:t>21</w:t>
      </w:r>
      <w:r>
        <w:rPr>
          <w:rFonts w:hint="eastAsia" w:ascii="仿宋" w:hAnsi="仿宋" w:eastAsia="仿宋" w:cs="仿宋"/>
          <w:sz w:val="30"/>
          <w:szCs w:val="30"/>
        </w:rPr>
        <w:t>-20</w:t>
      </w:r>
      <w:r>
        <w:rPr>
          <w:rFonts w:hint="eastAsia" w:ascii="仿宋" w:hAnsi="仿宋" w:eastAsia="仿宋" w:cs="仿宋"/>
          <w:sz w:val="30"/>
          <w:szCs w:val="30"/>
          <w:lang w:val="en-US" w:eastAsia="zh-CN"/>
        </w:rPr>
        <w:t>23</w:t>
      </w:r>
      <w:r>
        <w:rPr>
          <w:rFonts w:hint="eastAsia" w:ascii="仿宋" w:hAnsi="仿宋" w:eastAsia="仿宋" w:cs="仿宋"/>
          <w:sz w:val="30"/>
          <w:szCs w:val="30"/>
        </w:rPr>
        <w:t>）三年规划，</w:t>
      </w:r>
      <w:r>
        <w:rPr>
          <w:rFonts w:hint="eastAsia" w:ascii="仿宋" w:hAnsi="仿宋" w:eastAsia="仿宋" w:cs="仿宋"/>
          <w:sz w:val="30"/>
          <w:szCs w:val="30"/>
          <w:lang w:val="en-US" w:eastAsia="zh-CN"/>
        </w:rPr>
        <w:t>划区分片，整村推进的措施，保障项目作业有序推进不重复；三是</w:t>
      </w:r>
      <w:r>
        <w:rPr>
          <w:rFonts w:hint="eastAsia" w:ascii="仿宋" w:hAnsi="仿宋" w:eastAsia="仿宋" w:cs="仿宋"/>
          <w:sz w:val="32"/>
          <w:szCs w:val="32"/>
          <w:lang w:val="en-US" w:eastAsia="zh-CN"/>
        </w:rPr>
        <w:t>实行</w:t>
      </w:r>
      <w:r>
        <w:rPr>
          <w:rFonts w:hint="eastAsia" w:ascii="仿宋" w:hAnsi="仿宋" w:eastAsia="仿宋" w:cs="仿宋"/>
          <w:sz w:val="30"/>
          <w:szCs w:val="30"/>
          <w:lang w:val="en-US" w:eastAsia="zh-CN"/>
        </w:rPr>
        <w:t>三级管理措施：县农机中心监管各乡镇，乡镇监管合作社，合作社监管农机手；四是采用第三方质检确保作业质量：通过实地检测作业深度，和抽检深松具磨损程度，现场核查抽验面积，平台审核剔除面积系列措施，确保深松作业质量达标，面积准确；五是</w:t>
      </w:r>
      <w:r>
        <w:rPr>
          <w:rFonts w:hint="eastAsia" w:ascii="仿宋" w:hAnsi="仿宋" w:eastAsia="仿宋" w:cs="仿宋"/>
          <w:sz w:val="32"/>
          <w:szCs w:val="32"/>
          <w:lang w:val="en-US" w:eastAsia="zh-CN"/>
        </w:rPr>
        <w:t>加强业务培训：项目实施前召开筹备会，项目实施中召开培训会，项目实施末期召开推进会，通过三会，使得合作社，农机手了解深松作业好处，掌握深松作业要领，把握深松作业进度，确保按时保质完成深松作业补助任务。</w:t>
      </w:r>
      <w:r>
        <w:rPr>
          <w:rFonts w:hint="eastAsia" w:ascii="黑体" w:hAnsi="黑体" w:eastAsia="黑体" w:cs="黑体"/>
          <w:sz w:val="32"/>
          <w:szCs w:val="32"/>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b/>
          <w:bCs/>
          <w:sz w:val="32"/>
          <w:szCs w:val="32"/>
          <w:lang w:val="en-US" w:eastAsia="zh-CN"/>
        </w:rPr>
        <w:t>存在问题和建议：</w:t>
      </w:r>
      <w:r>
        <w:rPr>
          <w:rFonts w:hint="eastAsia" w:ascii="仿宋" w:hAnsi="仿宋" w:eastAsia="仿宋" w:cs="仿宋"/>
          <w:sz w:val="32"/>
          <w:szCs w:val="32"/>
          <w:lang w:val="en-US" w:eastAsia="zh-CN"/>
        </w:rPr>
        <w:t>1、因今年特殊天气多轮长时强降雨，导致深松作业进度缓慢，使得我们不得不调整措施增加深松作业村，确保完成作业任务；2、惠达后台传输给省平台数据和我们县平台的数据基数（即平台监测作业面积）应保持及时、同步、一致，才有利于第三方质检提供更高效的质检效率。3、合作社在资料整理上还需加强培训才能更规范。</w:t>
      </w: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六</w:t>
      </w:r>
      <w:r>
        <w:rPr>
          <w:rFonts w:hint="eastAsia" w:ascii="方正小标宋简体" w:hAnsi="方正小标宋简体" w:eastAsia="方正小标宋简体" w:cs="方正小标宋简体"/>
          <w:sz w:val="36"/>
          <w:szCs w:val="36"/>
          <w:lang w:eastAsia="zh-CN"/>
        </w:rPr>
        <w:t>）</w:t>
      </w:r>
    </w:p>
    <w:p>
      <w:pPr>
        <w:jc w:val="center"/>
        <w:rPr>
          <w:rFonts w:hint="eastAsia" w:ascii="仿宋" w:hAnsi="仿宋" w:eastAsia="仿宋" w:cs="仿宋"/>
          <w:sz w:val="36"/>
          <w:szCs w:val="36"/>
        </w:rPr>
      </w:pPr>
      <w:r>
        <w:rPr>
          <w:rFonts w:hint="eastAsia" w:ascii="方正小标宋简体" w:hAnsi="方正小标宋简体" w:eastAsia="方正小标宋简体" w:cs="方正小标宋简体"/>
          <w:sz w:val="36"/>
          <w:szCs w:val="36"/>
        </w:rPr>
        <w:t>农机购置补贴</w:t>
      </w:r>
      <w:r>
        <w:rPr>
          <w:rFonts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年度绩效自评报告</w:t>
      </w:r>
    </w:p>
    <w:p>
      <w:pPr>
        <w:ind w:firstLine="643" w:firstLineChars="200"/>
        <w:rPr>
          <w:rFonts w:hint="eastAsia" w:ascii="仿宋" w:hAnsi="仿宋" w:eastAsia="仿宋" w:cs="仿宋"/>
          <w:sz w:val="32"/>
          <w:szCs w:val="32"/>
        </w:rPr>
      </w:pPr>
      <w:r>
        <w:rPr>
          <w:rFonts w:hint="eastAsia" w:ascii="宋体" w:hAnsi="宋体" w:eastAsia="宋体" w:cs="宋体"/>
          <w:b/>
          <w:bCs/>
          <w:sz w:val="32"/>
          <w:szCs w:val="32"/>
        </w:rPr>
        <w:t>一、绩效目标分解下达情况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根据山西省</w:t>
      </w:r>
      <w:r>
        <w:rPr>
          <w:rFonts w:hint="eastAsia" w:ascii="仿宋" w:hAnsi="仿宋" w:eastAsia="仿宋" w:cs="仿宋"/>
          <w:sz w:val="32"/>
          <w:szCs w:val="32"/>
          <w:lang w:val="en-US" w:eastAsia="zh-CN"/>
        </w:rPr>
        <w:t>农业农村厅、山西省财政厅</w:t>
      </w:r>
      <w:r>
        <w:rPr>
          <w:rFonts w:hint="eastAsia" w:ascii="仿宋" w:hAnsi="仿宋" w:eastAsia="仿宋" w:cs="仿宋"/>
          <w:sz w:val="32"/>
          <w:szCs w:val="32"/>
        </w:rPr>
        <w:t>（晋农机发【20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运财农</w:t>
      </w:r>
      <w:r>
        <w:rPr>
          <w:rFonts w:hint="eastAsia" w:ascii="仿宋" w:hAnsi="仿宋" w:eastAsia="仿宋" w:cs="仿宋"/>
          <w:sz w:val="32"/>
          <w:szCs w:val="32"/>
        </w:rPr>
        <w:t>【</w:t>
      </w:r>
      <w:r>
        <w:rPr>
          <w:rFonts w:hint="eastAsia" w:ascii="仿宋" w:hAnsi="仿宋" w:eastAsia="仿宋" w:cs="仿宋"/>
          <w:sz w:val="32"/>
          <w:szCs w:val="32"/>
          <w:lang w:val="en-US" w:eastAsia="zh-CN"/>
        </w:rPr>
        <w:t>2021</w:t>
      </w:r>
      <w:r>
        <w:rPr>
          <w:rFonts w:hint="eastAsia" w:ascii="仿宋" w:hAnsi="仿宋" w:eastAsia="仿宋" w:cs="仿宋"/>
          <w:sz w:val="32"/>
          <w:szCs w:val="32"/>
        </w:rPr>
        <w:t>】</w:t>
      </w:r>
      <w:r>
        <w:rPr>
          <w:rFonts w:hint="eastAsia" w:ascii="仿宋" w:hAnsi="仿宋" w:eastAsia="仿宋" w:cs="仿宋"/>
          <w:sz w:val="32"/>
          <w:szCs w:val="32"/>
          <w:lang w:val="en-US" w:eastAsia="zh-CN"/>
        </w:rPr>
        <w:t>49号</w:t>
      </w:r>
      <w:r>
        <w:rPr>
          <w:rFonts w:hint="eastAsia" w:ascii="仿宋" w:hAnsi="仿宋" w:eastAsia="仿宋" w:cs="仿宋"/>
          <w:sz w:val="32"/>
          <w:szCs w:val="32"/>
        </w:rPr>
        <w:t>）下达，我县20</w:t>
      </w:r>
      <w:r>
        <w:rPr>
          <w:rFonts w:hint="eastAsia" w:ascii="仿宋" w:hAnsi="仿宋" w:eastAsia="仿宋" w:cs="仿宋"/>
          <w:sz w:val="32"/>
          <w:szCs w:val="32"/>
          <w:lang w:val="en-US" w:eastAsia="zh-CN"/>
        </w:rPr>
        <w:t>21</w:t>
      </w:r>
      <w:r>
        <w:rPr>
          <w:rFonts w:hint="eastAsia" w:ascii="仿宋" w:hAnsi="仿宋" w:eastAsia="仿宋" w:cs="仿宋"/>
          <w:sz w:val="32"/>
          <w:szCs w:val="32"/>
        </w:rPr>
        <w:t>年中央财政农机购置补贴项目资金</w:t>
      </w:r>
      <w:r>
        <w:rPr>
          <w:rFonts w:hint="eastAsia" w:ascii="仿宋" w:hAnsi="仿宋" w:eastAsia="仿宋" w:cs="仿宋"/>
          <w:sz w:val="32"/>
          <w:szCs w:val="32"/>
          <w:lang w:val="en-US" w:eastAsia="zh-CN"/>
        </w:rPr>
        <w:t>268</w:t>
      </w:r>
      <w:r>
        <w:rPr>
          <w:rFonts w:hint="eastAsia" w:ascii="仿宋" w:hAnsi="仿宋" w:eastAsia="仿宋" w:cs="仿宋"/>
          <w:sz w:val="32"/>
          <w:szCs w:val="32"/>
        </w:rPr>
        <w:t>万元，</w:t>
      </w:r>
      <w:r>
        <w:rPr>
          <w:rFonts w:hint="eastAsia" w:ascii="仿宋" w:hAnsi="仿宋" w:eastAsia="仿宋" w:cs="仿宋"/>
          <w:sz w:val="32"/>
          <w:szCs w:val="32"/>
          <w:lang w:val="en-US" w:eastAsia="zh-CN"/>
        </w:rPr>
        <w:t>2020年结余0.01万元，</w:t>
      </w:r>
      <w:r>
        <w:rPr>
          <w:rFonts w:hint="eastAsia" w:ascii="仿宋" w:hAnsi="仿宋" w:eastAsia="仿宋" w:cs="仿宋"/>
          <w:sz w:val="32"/>
          <w:szCs w:val="32"/>
        </w:rPr>
        <w:t>补贴机具</w:t>
      </w:r>
      <w:r>
        <w:rPr>
          <w:rFonts w:hint="eastAsia" w:ascii="仿宋" w:hAnsi="仿宋" w:eastAsia="仿宋" w:cs="仿宋"/>
          <w:sz w:val="32"/>
          <w:szCs w:val="32"/>
          <w:lang w:val="en-US" w:eastAsia="zh-CN"/>
        </w:rPr>
        <w:t>471</w:t>
      </w:r>
      <w:r>
        <w:rPr>
          <w:rFonts w:hint="eastAsia" w:ascii="仿宋" w:hAnsi="仿宋" w:eastAsia="仿宋" w:cs="仿宋"/>
          <w:sz w:val="32"/>
          <w:szCs w:val="32"/>
        </w:rPr>
        <w:t>台（套）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受益户210户</w:t>
      </w:r>
      <w:r>
        <w:rPr>
          <w:rFonts w:hint="eastAsia" w:ascii="仿宋" w:hAnsi="仿宋" w:eastAsia="仿宋" w:cs="仿宋"/>
          <w:sz w:val="32"/>
          <w:szCs w:val="32"/>
        </w:rPr>
        <w:t>。</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二、绩效目标完成情况分析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（一）资金投入情况分析。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.项目资金到位情况分析。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月，中央财政农机购置补贴项目资金已下达到县财政部门。</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项目资金执行情况分析。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年农机购置补贴项目资金已经发放</w:t>
      </w:r>
      <w:r>
        <w:rPr>
          <w:rFonts w:hint="eastAsia" w:ascii="仿宋" w:hAnsi="仿宋" w:eastAsia="仿宋" w:cs="仿宋"/>
          <w:sz w:val="32"/>
          <w:szCs w:val="32"/>
          <w:lang w:val="en-US" w:eastAsia="zh-CN"/>
        </w:rPr>
        <w:t>264.586</w:t>
      </w:r>
      <w:r>
        <w:rPr>
          <w:rFonts w:hint="eastAsia" w:ascii="仿宋" w:hAnsi="仿宋" w:eastAsia="仿宋" w:cs="仿宋"/>
          <w:sz w:val="32"/>
          <w:szCs w:val="32"/>
        </w:rPr>
        <w:t>万元，补贴机具</w:t>
      </w:r>
      <w:r>
        <w:rPr>
          <w:rFonts w:hint="eastAsia" w:ascii="仿宋" w:hAnsi="仿宋" w:eastAsia="仿宋" w:cs="仿宋"/>
          <w:sz w:val="32"/>
          <w:szCs w:val="32"/>
          <w:lang w:val="en-US" w:eastAsia="zh-CN"/>
        </w:rPr>
        <w:t>471</w:t>
      </w:r>
      <w:r>
        <w:rPr>
          <w:rFonts w:hint="eastAsia" w:ascii="仿宋" w:hAnsi="仿宋" w:eastAsia="仿宋" w:cs="仿宋"/>
          <w:sz w:val="32"/>
          <w:szCs w:val="32"/>
        </w:rPr>
        <w:t>台（套），收益农户</w:t>
      </w:r>
      <w:r>
        <w:rPr>
          <w:rFonts w:hint="eastAsia" w:ascii="仿宋" w:hAnsi="仿宋" w:eastAsia="仿宋" w:cs="仿宋"/>
          <w:sz w:val="32"/>
          <w:szCs w:val="32"/>
          <w:lang w:val="en-US" w:eastAsia="zh-CN"/>
        </w:rPr>
        <w:t>210</w:t>
      </w:r>
      <w:r>
        <w:rPr>
          <w:rFonts w:hint="eastAsia" w:ascii="仿宋" w:hAnsi="仿宋" w:eastAsia="仿宋" w:cs="仿宋"/>
          <w:sz w:val="32"/>
          <w:szCs w:val="32"/>
        </w:rPr>
        <w:t>户。</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项目资金管理情况分析。</w:t>
      </w:r>
    </w:p>
    <w:p>
      <w:pPr>
        <w:ind w:left="420" w:leftChars="200" w:firstLine="640" w:firstLineChars="200"/>
        <w:rPr>
          <w:rFonts w:hint="eastAsia" w:ascii="仿宋" w:hAnsi="仿宋" w:eastAsia="仿宋" w:cs="仿宋"/>
          <w:sz w:val="32"/>
          <w:szCs w:val="32"/>
        </w:rPr>
      </w:pPr>
      <w:r>
        <w:rPr>
          <w:rFonts w:hint="eastAsia" w:ascii="仿宋" w:hAnsi="仿宋" w:eastAsia="仿宋" w:cs="仿宋"/>
          <w:sz w:val="32"/>
          <w:szCs w:val="32"/>
        </w:rPr>
        <w:t>我中心及时与财政部门联系，将资金落实到位，做到专款专用。</w:t>
      </w:r>
    </w:p>
    <w:p>
      <w:pPr>
        <w:numPr>
          <w:ilvl w:val="0"/>
          <w:numId w:val="6"/>
        </w:numPr>
        <w:ind w:firstLine="640" w:firstLineChars="200"/>
        <w:rPr>
          <w:rFonts w:hint="eastAsia" w:ascii="仿宋" w:hAnsi="仿宋" w:eastAsia="仿宋" w:cs="仿宋"/>
          <w:sz w:val="32"/>
          <w:szCs w:val="32"/>
        </w:rPr>
      </w:pPr>
      <w:r>
        <w:rPr>
          <w:rFonts w:hint="eastAsia" w:ascii="仿宋" w:hAnsi="仿宋" w:eastAsia="仿宋" w:cs="仿宋"/>
          <w:sz w:val="32"/>
          <w:szCs w:val="32"/>
        </w:rPr>
        <w:t>总体绩效目标完成情况分析。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我们已经完成补贴资金</w:t>
      </w:r>
      <w:r>
        <w:rPr>
          <w:rFonts w:hint="eastAsia" w:ascii="仿宋" w:hAnsi="仿宋" w:eastAsia="仿宋" w:cs="仿宋"/>
          <w:sz w:val="32"/>
          <w:szCs w:val="32"/>
          <w:lang w:val="en-US" w:eastAsia="zh-CN"/>
        </w:rPr>
        <w:t>264.586</w:t>
      </w:r>
      <w:r>
        <w:rPr>
          <w:rFonts w:hint="eastAsia" w:ascii="仿宋" w:hAnsi="仿宋" w:eastAsia="仿宋" w:cs="仿宋"/>
          <w:sz w:val="32"/>
          <w:szCs w:val="32"/>
        </w:rPr>
        <w:t>万元，补贴机具</w:t>
      </w:r>
      <w:r>
        <w:rPr>
          <w:rFonts w:hint="eastAsia" w:ascii="仿宋" w:hAnsi="仿宋" w:eastAsia="仿宋" w:cs="仿宋"/>
          <w:sz w:val="32"/>
          <w:szCs w:val="32"/>
          <w:lang w:val="en-US" w:eastAsia="zh-CN"/>
        </w:rPr>
        <w:t>471</w:t>
      </w:r>
      <w:r>
        <w:rPr>
          <w:rFonts w:hint="eastAsia" w:ascii="仿宋" w:hAnsi="仿宋" w:eastAsia="仿宋" w:cs="仿宋"/>
          <w:sz w:val="32"/>
          <w:szCs w:val="32"/>
        </w:rPr>
        <w:t>台</w:t>
      </w:r>
      <w:r>
        <w:rPr>
          <w:rFonts w:hint="eastAsia" w:ascii="仿宋" w:hAnsi="仿宋" w:eastAsia="仿宋" w:cs="仿宋"/>
          <w:sz w:val="32"/>
          <w:szCs w:val="32"/>
          <w:lang w:eastAsia="zh-CN"/>
        </w:rPr>
        <w:t>（</w:t>
      </w:r>
      <w:r>
        <w:rPr>
          <w:rFonts w:hint="eastAsia" w:ascii="仿宋" w:hAnsi="仿宋" w:eastAsia="仿宋" w:cs="仿宋"/>
          <w:sz w:val="32"/>
          <w:szCs w:val="32"/>
        </w:rPr>
        <w:t>套</w:t>
      </w:r>
      <w:r>
        <w:rPr>
          <w:rFonts w:hint="eastAsia" w:ascii="仿宋" w:hAnsi="仿宋" w:eastAsia="仿宋" w:cs="仿宋"/>
          <w:sz w:val="32"/>
          <w:szCs w:val="32"/>
          <w:lang w:eastAsia="zh-CN"/>
        </w:rPr>
        <w:t>）</w:t>
      </w:r>
      <w:r>
        <w:rPr>
          <w:rFonts w:hint="eastAsia" w:ascii="仿宋" w:hAnsi="仿宋" w:eastAsia="仿宋" w:cs="仿宋"/>
          <w:sz w:val="32"/>
          <w:szCs w:val="32"/>
        </w:rPr>
        <w:t>，受益农户</w:t>
      </w:r>
      <w:r>
        <w:rPr>
          <w:rFonts w:hint="eastAsia" w:ascii="仿宋" w:hAnsi="仿宋" w:eastAsia="仿宋" w:cs="仿宋"/>
          <w:sz w:val="32"/>
          <w:szCs w:val="32"/>
          <w:lang w:val="en-US" w:eastAsia="zh-CN"/>
        </w:rPr>
        <w:t>210</w:t>
      </w:r>
      <w:r>
        <w:rPr>
          <w:rFonts w:hint="eastAsia" w:ascii="仿宋" w:hAnsi="仿宋" w:eastAsia="仿宋" w:cs="仿宋"/>
          <w:sz w:val="32"/>
          <w:szCs w:val="32"/>
        </w:rPr>
        <w:t>户，基本完成了年初的目标任务。</w:t>
      </w:r>
    </w:p>
    <w:p>
      <w:pPr>
        <w:numPr>
          <w:ilvl w:val="0"/>
          <w:numId w:val="6"/>
        </w:numPr>
        <w:ind w:left="0" w:leftChars="0" w:firstLine="616" w:firstLineChars="200"/>
        <w:rPr>
          <w:rFonts w:hint="eastAsia" w:ascii="仿宋" w:hAnsi="仿宋" w:eastAsia="仿宋" w:cs="仿宋"/>
          <w:spacing w:val="-6"/>
          <w:sz w:val="32"/>
          <w:szCs w:val="32"/>
        </w:rPr>
      </w:pPr>
      <w:r>
        <w:rPr>
          <w:rFonts w:hint="eastAsia" w:ascii="仿宋" w:hAnsi="仿宋" w:eastAsia="仿宋" w:cs="仿宋"/>
          <w:spacing w:val="-6"/>
          <w:sz w:val="32"/>
          <w:szCs w:val="32"/>
        </w:rPr>
        <w:t>绩效指标完成情况分析。（根据年初绩效指标逐项分析）</w:t>
      </w:r>
    </w:p>
    <w:p>
      <w:pPr>
        <w:numPr>
          <w:ilvl w:val="0"/>
          <w:numId w:val="0"/>
        </w:numPr>
        <w:ind w:leftChars="20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w:t>
      </w:r>
      <w:r>
        <w:rPr>
          <w:rFonts w:hint="eastAsia" w:ascii="仿宋" w:hAnsi="仿宋" w:eastAsia="仿宋" w:cs="仿宋"/>
          <w:sz w:val="32"/>
          <w:szCs w:val="32"/>
        </w:rPr>
        <w:t>产出指标完成情况分析。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（1）数量指标。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截至12月31日，已完成</w:t>
      </w:r>
      <w:r>
        <w:rPr>
          <w:rFonts w:hint="eastAsia" w:ascii="仿宋" w:hAnsi="仿宋" w:eastAsia="仿宋" w:cs="仿宋"/>
          <w:sz w:val="32"/>
          <w:szCs w:val="32"/>
          <w:lang w:val="en-US" w:eastAsia="zh-CN"/>
        </w:rPr>
        <w:t>264.586</w:t>
      </w:r>
      <w:r>
        <w:rPr>
          <w:rFonts w:hint="eastAsia" w:ascii="仿宋" w:hAnsi="仿宋" w:eastAsia="仿宋" w:cs="仿宋"/>
          <w:sz w:val="32"/>
          <w:szCs w:val="32"/>
        </w:rPr>
        <w:t>万元，补贴机具</w:t>
      </w:r>
      <w:r>
        <w:rPr>
          <w:rFonts w:hint="eastAsia" w:ascii="仿宋" w:hAnsi="仿宋" w:eastAsia="仿宋" w:cs="仿宋"/>
          <w:sz w:val="32"/>
          <w:szCs w:val="32"/>
          <w:lang w:val="en-US" w:eastAsia="zh-CN"/>
        </w:rPr>
        <w:t>281</w:t>
      </w:r>
      <w:r>
        <w:rPr>
          <w:rFonts w:hint="eastAsia" w:ascii="仿宋" w:hAnsi="仿宋" w:eastAsia="仿宋" w:cs="仿宋"/>
          <w:sz w:val="32"/>
          <w:szCs w:val="32"/>
        </w:rPr>
        <w:t>台（套），剩余资金</w:t>
      </w:r>
      <w:r>
        <w:rPr>
          <w:rFonts w:hint="eastAsia" w:ascii="仿宋" w:hAnsi="仿宋" w:eastAsia="仿宋" w:cs="仿宋"/>
          <w:sz w:val="32"/>
          <w:szCs w:val="32"/>
          <w:lang w:val="en-US" w:eastAsia="zh-CN"/>
        </w:rPr>
        <w:t>3.424</w:t>
      </w:r>
      <w:r>
        <w:rPr>
          <w:rFonts w:hint="eastAsia" w:ascii="仿宋" w:hAnsi="仿宋" w:eastAsia="仿宋" w:cs="仿宋"/>
          <w:sz w:val="32"/>
          <w:szCs w:val="32"/>
        </w:rPr>
        <w:t>万元。其中新增80马力以上大型拖拉机</w:t>
      </w:r>
      <w:r>
        <w:rPr>
          <w:rFonts w:hint="eastAsia" w:ascii="仿宋" w:hAnsi="仿宋" w:eastAsia="仿宋" w:cs="仿宋"/>
          <w:sz w:val="32"/>
          <w:szCs w:val="32"/>
          <w:lang w:val="en-US" w:eastAsia="zh-CN"/>
        </w:rPr>
        <w:t>34</w:t>
      </w:r>
      <w:r>
        <w:rPr>
          <w:rFonts w:hint="eastAsia" w:ascii="仿宋" w:hAnsi="仿宋" w:eastAsia="仿宋" w:cs="仿宋"/>
          <w:sz w:val="32"/>
          <w:szCs w:val="32"/>
        </w:rPr>
        <w:t>台，大型联合收割机1</w:t>
      </w:r>
      <w:r>
        <w:rPr>
          <w:rFonts w:hint="eastAsia" w:ascii="仿宋" w:hAnsi="仿宋" w:eastAsia="仿宋" w:cs="仿宋"/>
          <w:sz w:val="32"/>
          <w:szCs w:val="32"/>
          <w:lang w:val="en-US" w:eastAsia="zh-CN"/>
        </w:rPr>
        <w:t>4</w:t>
      </w:r>
      <w:r>
        <w:rPr>
          <w:rFonts w:hint="eastAsia" w:ascii="仿宋" w:hAnsi="仿宋" w:eastAsia="仿宋" w:cs="仿宋"/>
          <w:sz w:val="32"/>
          <w:szCs w:val="32"/>
        </w:rPr>
        <w:t>台。</w:t>
      </w:r>
    </w:p>
    <w:p>
      <w:pPr>
        <w:numPr>
          <w:ilvl w:val="0"/>
          <w:numId w:val="7"/>
        </w:numPr>
        <w:ind w:firstLine="640" w:firstLineChars="200"/>
        <w:rPr>
          <w:rFonts w:hint="eastAsia" w:ascii="仿宋" w:hAnsi="仿宋" w:eastAsia="仿宋" w:cs="仿宋"/>
          <w:sz w:val="32"/>
          <w:szCs w:val="32"/>
        </w:rPr>
      </w:pPr>
      <w:r>
        <w:rPr>
          <w:rFonts w:hint="eastAsia" w:ascii="仿宋" w:hAnsi="仿宋" w:eastAsia="仿宋" w:cs="仿宋"/>
          <w:sz w:val="32"/>
          <w:szCs w:val="32"/>
        </w:rPr>
        <w:t>质量指标。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（3）时效指标。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根据省、市农机购置补贴方案要求，我县于</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日基本完成农机购置补贴任务。</w:t>
      </w:r>
    </w:p>
    <w:p>
      <w:pPr>
        <w:numPr>
          <w:ilvl w:val="0"/>
          <w:numId w:val="0"/>
        </w:numPr>
        <w:ind w:leftChars="200"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成本指标。</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完成补贴目标任务，项目资金基本使用完毕，控制在成本范围内。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2.效益指标完成情况分析。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（1）经济效益。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农机购置补贴惠农项目带动购机者购买机具的积极性，减少购机资金投入，增加购机者收入。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（2）社会效益。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大大提升了我县农机装备能力，减轻了农民劳动力的投入，增加了农民收入，得到了广大群众的认可。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（3）生态效益。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（4）可持续影响。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3.满意度指标完成情况分析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w:t>
      </w:r>
      <w:r>
        <w:rPr>
          <w:rFonts w:hint="eastAsia" w:ascii="仿宋" w:hAnsi="仿宋" w:eastAsia="仿宋" w:cs="仿宋"/>
          <w:sz w:val="32"/>
          <w:szCs w:val="32"/>
          <w:lang w:val="en-US" w:eastAsia="zh-CN"/>
        </w:rPr>
        <w:t>12</w:t>
      </w:r>
      <w:r>
        <w:rPr>
          <w:rFonts w:hint="eastAsia" w:ascii="仿宋" w:hAnsi="仿宋" w:eastAsia="仿宋" w:cs="仿宋"/>
          <w:sz w:val="32"/>
          <w:szCs w:val="32"/>
        </w:rPr>
        <w:t>月份已经正式开网运行，进行机具审核及补贴资金的发放，在项目实施过程中进行网上实时公示，公示期</w:t>
      </w:r>
      <w:r>
        <w:rPr>
          <w:rFonts w:hint="eastAsia" w:ascii="仿宋" w:hAnsi="仿宋" w:eastAsia="仿宋" w:cs="仿宋"/>
          <w:sz w:val="32"/>
          <w:szCs w:val="32"/>
          <w:lang w:val="en-US" w:eastAsia="zh-CN"/>
        </w:rPr>
        <w:t>5个工作日</w:t>
      </w:r>
      <w:r>
        <w:rPr>
          <w:rFonts w:hint="eastAsia" w:ascii="仿宋" w:hAnsi="仿宋" w:eastAsia="仿宋" w:cs="仿宋"/>
          <w:sz w:val="32"/>
          <w:szCs w:val="32"/>
        </w:rPr>
        <w:t>，接受广大群众的监督，做到了公开、公正、公平，得到购机者的认可。</w:t>
      </w:r>
    </w:p>
    <w:p>
      <w:pPr>
        <w:numPr>
          <w:ilvl w:val="0"/>
          <w:numId w:val="8"/>
        </w:num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偏离绩效目标的原因和下一步改进措施</w:t>
      </w:r>
    </w:p>
    <w:p>
      <w:pPr>
        <w:ind w:firstLine="640"/>
        <w:rPr>
          <w:rFonts w:hint="eastAsia" w:ascii="仿宋" w:hAnsi="仿宋" w:eastAsia="仿宋" w:cs="仿宋"/>
          <w:sz w:val="32"/>
          <w:szCs w:val="32"/>
        </w:rPr>
      </w:pPr>
      <w:r>
        <w:rPr>
          <w:rFonts w:hint="eastAsia" w:ascii="仿宋" w:hAnsi="仿宋" w:eastAsia="仿宋" w:cs="仿宋"/>
          <w:sz w:val="32"/>
          <w:szCs w:val="32"/>
        </w:rPr>
        <w:t>1、因当年购机者购买机具</w:t>
      </w:r>
      <w:r>
        <w:rPr>
          <w:rFonts w:hint="eastAsia" w:ascii="仿宋" w:hAnsi="仿宋" w:eastAsia="仿宋" w:cs="仿宋"/>
          <w:sz w:val="32"/>
          <w:szCs w:val="32"/>
          <w:lang w:val="en-US" w:eastAsia="zh-CN"/>
        </w:rPr>
        <w:t>使用手机APP申请补贴</w:t>
      </w:r>
      <w:r>
        <w:rPr>
          <w:rFonts w:hint="eastAsia" w:ascii="仿宋" w:hAnsi="仿宋" w:eastAsia="仿宋" w:cs="仿宋"/>
          <w:sz w:val="32"/>
          <w:szCs w:val="32"/>
        </w:rPr>
        <w:t>，</w:t>
      </w:r>
      <w:r>
        <w:rPr>
          <w:rFonts w:hint="eastAsia" w:ascii="仿宋" w:hAnsi="仿宋" w:eastAsia="仿宋" w:cs="仿宋"/>
          <w:sz w:val="32"/>
          <w:szCs w:val="32"/>
          <w:lang w:val="en-US" w:eastAsia="zh-CN"/>
        </w:rPr>
        <w:t>补贴系统资金不足其所购机具补贴额</w:t>
      </w:r>
      <w:r>
        <w:rPr>
          <w:rFonts w:hint="eastAsia" w:ascii="仿宋" w:hAnsi="仿宋" w:eastAsia="仿宋" w:cs="仿宋"/>
          <w:sz w:val="32"/>
          <w:szCs w:val="32"/>
        </w:rPr>
        <w:t>，导致农机补贴资金剩余。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2、今后我们进一步强化农机购置补贴宣传力度，与财政部门配合，尽量缩短补贴发放的时间，更好地做好农机购置补贴这项工作。</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四、绩效自评结果拟应用和公开情况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为了加强购置补贴项目的实施，使这项惠民政策家喻户晓，在四五月份我们进行了大量的宣传工作。建立健全了农机购置补贴工作的各项规章制度，成立了农机购置补贴县级领导小组，下发了《垣曲县</w:t>
      </w:r>
      <w:r>
        <w:rPr>
          <w:rFonts w:hint="eastAsia" w:ascii="仿宋" w:hAnsi="仿宋" w:eastAsia="仿宋" w:cs="仿宋"/>
          <w:sz w:val="32"/>
          <w:szCs w:val="32"/>
          <w:lang w:val="en-US" w:eastAsia="zh-CN"/>
        </w:rPr>
        <w:t>农业农村局、财政局</w:t>
      </w:r>
      <w:r>
        <w:rPr>
          <w:rFonts w:hint="eastAsia" w:ascii="仿宋" w:hAnsi="仿宋" w:eastAsia="仿宋" w:cs="仿宋"/>
          <w:sz w:val="32"/>
          <w:szCs w:val="32"/>
        </w:rPr>
        <w:t>关于</w:t>
      </w:r>
      <w:r>
        <w:rPr>
          <w:rFonts w:hint="eastAsia" w:ascii="仿宋" w:hAnsi="仿宋" w:eastAsia="仿宋" w:cs="仿宋"/>
          <w:sz w:val="32"/>
          <w:szCs w:val="32"/>
          <w:lang w:val="en-US" w:eastAsia="zh-CN"/>
        </w:rPr>
        <w:t>印发</w:t>
      </w:r>
      <w:r>
        <w:rPr>
          <w:rFonts w:hint="eastAsia" w:ascii="仿宋" w:hAnsi="仿宋" w:eastAsia="仿宋" w:cs="仿宋"/>
          <w:sz w:val="32"/>
          <w:szCs w:val="32"/>
        </w:rPr>
        <w:t>20</w:t>
      </w:r>
      <w:r>
        <w:rPr>
          <w:rFonts w:hint="eastAsia" w:ascii="仿宋" w:hAnsi="仿宋" w:eastAsia="仿宋" w:cs="仿宋"/>
          <w:sz w:val="32"/>
          <w:szCs w:val="32"/>
          <w:lang w:val="en-US" w:eastAsia="zh-CN"/>
        </w:rPr>
        <w:t>21-2023</w:t>
      </w:r>
      <w:r>
        <w:rPr>
          <w:rFonts w:hint="eastAsia" w:ascii="仿宋" w:hAnsi="仿宋" w:eastAsia="仿宋" w:cs="仿宋"/>
          <w:sz w:val="32"/>
          <w:szCs w:val="32"/>
        </w:rPr>
        <w:t>年</w:t>
      </w:r>
      <w:r>
        <w:rPr>
          <w:rFonts w:hint="eastAsia" w:ascii="仿宋" w:hAnsi="仿宋" w:eastAsia="仿宋" w:cs="仿宋"/>
          <w:sz w:val="32"/>
          <w:szCs w:val="32"/>
          <w:lang w:val="en-US" w:eastAsia="zh-CN"/>
        </w:rPr>
        <w:t>垣曲县</w:t>
      </w:r>
      <w:r>
        <w:rPr>
          <w:rFonts w:hint="eastAsia" w:ascii="仿宋" w:hAnsi="仿宋" w:eastAsia="仿宋" w:cs="仿宋"/>
          <w:sz w:val="32"/>
          <w:szCs w:val="32"/>
        </w:rPr>
        <w:t>农</w:t>
      </w:r>
      <w:r>
        <w:rPr>
          <w:rFonts w:hint="eastAsia" w:ascii="仿宋" w:hAnsi="仿宋" w:eastAsia="仿宋" w:cs="仿宋"/>
          <w:sz w:val="32"/>
          <w:szCs w:val="32"/>
          <w:lang w:val="en-US" w:eastAsia="zh-CN"/>
        </w:rPr>
        <w:t>业机械</w:t>
      </w:r>
      <w:r>
        <w:rPr>
          <w:rFonts w:hint="eastAsia" w:ascii="仿宋" w:hAnsi="仿宋" w:eastAsia="仿宋" w:cs="仿宋"/>
          <w:sz w:val="32"/>
          <w:szCs w:val="32"/>
        </w:rPr>
        <w:t>购置补贴</w:t>
      </w:r>
      <w:r>
        <w:rPr>
          <w:rFonts w:hint="eastAsia" w:ascii="仿宋" w:hAnsi="仿宋" w:eastAsia="仿宋" w:cs="仿宋"/>
          <w:sz w:val="32"/>
          <w:szCs w:val="32"/>
          <w:lang w:val="en-US" w:eastAsia="zh-CN"/>
        </w:rPr>
        <w:t>实施方案</w:t>
      </w:r>
      <w:r>
        <w:rPr>
          <w:rFonts w:hint="eastAsia" w:ascii="仿宋" w:hAnsi="仿宋" w:eastAsia="仿宋" w:cs="仿宋"/>
          <w:sz w:val="32"/>
          <w:szCs w:val="32"/>
        </w:rPr>
        <w:t>的通知》，（垣农</w:t>
      </w:r>
      <w:r>
        <w:rPr>
          <w:rFonts w:hint="eastAsia" w:ascii="仿宋" w:hAnsi="仿宋" w:eastAsia="仿宋" w:cs="仿宋"/>
          <w:sz w:val="32"/>
          <w:szCs w:val="32"/>
          <w:lang w:val="en-US" w:eastAsia="zh-CN"/>
        </w:rPr>
        <w:t>发</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43</w:t>
      </w:r>
      <w:r>
        <w:rPr>
          <w:rFonts w:hint="eastAsia" w:ascii="仿宋" w:hAnsi="仿宋" w:eastAsia="仿宋" w:cs="仿宋"/>
          <w:sz w:val="32"/>
          <w:szCs w:val="32"/>
        </w:rPr>
        <w:t>号）文件，与</w:t>
      </w:r>
      <w:r>
        <w:rPr>
          <w:rFonts w:hint="eastAsia" w:ascii="仿宋" w:hAnsi="仿宋" w:eastAsia="仿宋" w:cs="仿宋"/>
          <w:sz w:val="32"/>
          <w:szCs w:val="32"/>
          <w:lang w:val="en-US" w:eastAsia="zh-CN"/>
        </w:rPr>
        <w:t>三</w:t>
      </w:r>
      <w:r>
        <w:rPr>
          <w:rFonts w:hint="eastAsia" w:ascii="仿宋" w:hAnsi="仿宋" w:eastAsia="仿宋" w:cs="仿宋"/>
          <w:sz w:val="32"/>
          <w:szCs w:val="32"/>
        </w:rPr>
        <w:t>月份已经正式开网运行，进行机具审核及补贴资金的发放，在项目实施过程中进行网上实时公示，公示期</w:t>
      </w:r>
      <w:r>
        <w:rPr>
          <w:rFonts w:hint="eastAsia" w:ascii="仿宋" w:hAnsi="仿宋" w:eastAsia="仿宋" w:cs="仿宋"/>
          <w:sz w:val="32"/>
          <w:szCs w:val="32"/>
          <w:lang w:val="en-US" w:eastAsia="zh-CN"/>
        </w:rPr>
        <w:t>5个工作日</w:t>
      </w:r>
      <w:r>
        <w:rPr>
          <w:rFonts w:hint="eastAsia" w:ascii="仿宋" w:hAnsi="仿宋" w:eastAsia="仿宋" w:cs="仿宋"/>
          <w:sz w:val="32"/>
          <w:szCs w:val="32"/>
        </w:rPr>
        <w:t>，接受广大群众的监督，做到了公开、公正、公平。</w:t>
      </w: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五、其他需要说明的问题</w:t>
      </w:r>
    </w:p>
    <w:p>
      <w:pPr>
        <w:ind w:firstLine="640" w:firstLineChars="200"/>
      </w:pPr>
      <w:r>
        <w:rPr>
          <w:rFonts w:hint="eastAsia" w:ascii="仿宋" w:hAnsi="仿宋" w:eastAsia="仿宋" w:cs="仿宋"/>
          <w:sz w:val="32"/>
          <w:szCs w:val="32"/>
        </w:rPr>
        <w:t>中央巡视、各级审计和财政监督中发现的问题及其所涉及的金额。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3F62D"/>
    <w:multiLevelType w:val="singleLevel"/>
    <w:tmpl w:val="8C03F62D"/>
    <w:lvl w:ilvl="0" w:tentative="0">
      <w:start w:val="2"/>
      <w:numFmt w:val="chineseCounting"/>
      <w:suff w:val="nothing"/>
      <w:lvlText w:val="（%1）"/>
      <w:lvlJc w:val="left"/>
      <w:rPr>
        <w:rFonts w:hint="eastAsia"/>
      </w:rPr>
    </w:lvl>
  </w:abstractNum>
  <w:abstractNum w:abstractNumId="1">
    <w:nsid w:val="9877CA26"/>
    <w:multiLevelType w:val="singleLevel"/>
    <w:tmpl w:val="9877CA26"/>
    <w:lvl w:ilvl="0" w:tentative="0">
      <w:start w:val="2"/>
      <w:numFmt w:val="decimal"/>
      <w:suff w:val="nothing"/>
      <w:lvlText w:val="（%1）"/>
      <w:lvlJc w:val="left"/>
    </w:lvl>
  </w:abstractNum>
  <w:abstractNum w:abstractNumId="2">
    <w:nsid w:val="CFB32968"/>
    <w:multiLevelType w:val="singleLevel"/>
    <w:tmpl w:val="CFB32968"/>
    <w:lvl w:ilvl="0" w:tentative="0">
      <w:start w:val="1"/>
      <w:numFmt w:val="chineseCounting"/>
      <w:suff w:val="nothing"/>
      <w:lvlText w:val="%1、"/>
      <w:lvlJc w:val="left"/>
      <w:rPr>
        <w:rFonts w:hint="eastAsia"/>
      </w:rPr>
    </w:lvl>
  </w:abstractNum>
  <w:abstractNum w:abstractNumId="3">
    <w:nsid w:val="DBAACA57"/>
    <w:multiLevelType w:val="singleLevel"/>
    <w:tmpl w:val="DBAACA57"/>
    <w:lvl w:ilvl="0" w:tentative="0">
      <w:start w:val="1"/>
      <w:numFmt w:val="chineseCounting"/>
      <w:suff w:val="nothing"/>
      <w:lvlText w:val="%1、"/>
      <w:lvlJc w:val="left"/>
      <w:rPr>
        <w:rFonts w:hint="eastAsia"/>
      </w:rPr>
    </w:lvl>
  </w:abstractNum>
  <w:abstractNum w:abstractNumId="4">
    <w:nsid w:val="F44C867F"/>
    <w:multiLevelType w:val="singleLevel"/>
    <w:tmpl w:val="F44C867F"/>
    <w:lvl w:ilvl="0" w:tentative="0">
      <w:start w:val="3"/>
      <w:numFmt w:val="chineseCounting"/>
      <w:suff w:val="nothing"/>
      <w:lvlText w:val="%1、"/>
      <w:lvlJc w:val="left"/>
      <w:rPr>
        <w:rFonts w:hint="eastAsia"/>
      </w:rPr>
    </w:lvl>
  </w:abstractNum>
  <w:abstractNum w:abstractNumId="5">
    <w:nsid w:val="1C921A3F"/>
    <w:multiLevelType w:val="singleLevel"/>
    <w:tmpl w:val="1C921A3F"/>
    <w:lvl w:ilvl="0" w:tentative="0">
      <w:start w:val="1"/>
      <w:numFmt w:val="chineseCounting"/>
      <w:suff w:val="nothing"/>
      <w:lvlText w:val="%1、"/>
      <w:lvlJc w:val="left"/>
      <w:rPr>
        <w:rFonts w:hint="eastAsia"/>
      </w:rPr>
    </w:lvl>
  </w:abstractNum>
  <w:abstractNum w:abstractNumId="6">
    <w:nsid w:val="27D356D3"/>
    <w:multiLevelType w:val="singleLevel"/>
    <w:tmpl w:val="27D356D3"/>
    <w:lvl w:ilvl="0" w:tentative="0">
      <w:start w:val="3"/>
      <w:numFmt w:val="chineseCounting"/>
      <w:suff w:val="nothing"/>
      <w:lvlText w:val="（%1）"/>
      <w:lvlJc w:val="left"/>
      <w:rPr>
        <w:rFonts w:hint="eastAsia"/>
      </w:rPr>
    </w:lvl>
  </w:abstractNum>
  <w:abstractNum w:abstractNumId="7">
    <w:nsid w:val="5F8230DC"/>
    <w:multiLevelType w:val="singleLevel"/>
    <w:tmpl w:val="5F8230DC"/>
    <w:lvl w:ilvl="0" w:tentative="0">
      <w:start w:val="1"/>
      <w:numFmt w:val="chineseCounting"/>
      <w:suff w:val="nothing"/>
      <w:lvlText w:val="（%1）"/>
      <w:lvlJc w:val="left"/>
      <w:rPr>
        <w:rFonts w:hint="eastAsia"/>
      </w:r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NTQwOTIyMjk2Y2VhMWE3NTUyNTkwMjA1MGRhZmIifQ=="/>
  </w:docVars>
  <w:rsids>
    <w:rsidRoot w:val="7D973F6A"/>
    <w:rsid w:val="075340FF"/>
    <w:rsid w:val="13CA5653"/>
    <w:rsid w:val="1EC7714D"/>
    <w:rsid w:val="279E100F"/>
    <w:rsid w:val="2BB60E0D"/>
    <w:rsid w:val="3A6D042D"/>
    <w:rsid w:val="4A8F6276"/>
    <w:rsid w:val="7D973F6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7">
    <w:name w:val="No Spacing_ad81b47b-6779-4c76-b471-79375858c8cb"/>
    <w:basedOn w:val="1"/>
    <w:qFormat/>
    <w:uiPriority w:val="0"/>
    <w:pPr>
      <w:ind w:firstLine="200" w:firstLineChars="200"/>
    </w:pPr>
    <w:rPr>
      <w:rFonts w:ascii="Cambria" w:hAnsi="Cambr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5278</Words>
  <Characters>5743</Characters>
  <Lines>0</Lines>
  <Paragraphs>0</Paragraphs>
  <TotalTime>0</TotalTime>
  <ScaleCrop>false</ScaleCrop>
  <LinksUpToDate>false</LinksUpToDate>
  <CharactersWithSpaces>5747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2022-09-21T00:28:00Z</dcterms:created>
  <dc:creator>lenovo</dc:creator>
  <cp:lastModifiedBy>2017092701</cp:lastModifiedBy>
  <dcterms:modified xsi:type="dcterms:W3CDTF">2022-09-21T08:03:41Z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6A5ED223C3724408A9DF1BC00E5ECF04</vt:lpwstr>
  </property>
</Properties>
</file>