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运城市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高素质农民培训机构申报表</w:t>
      </w:r>
    </w:p>
    <w:tbl>
      <w:tblPr>
        <w:tblStyle w:val="5"/>
        <w:tblW w:w="927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2200"/>
        <w:gridCol w:w="2144"/>
        <w:gridCol w:w="20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  <w:jc w:val="center"/>
        </w:trPr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机构名称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1078"/>
              </w:tabs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center" w:pos="1078"/>
              </w:tabs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机构地址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机构性质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产业类型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产业规模（亩/只）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近三年培训人数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乡土</w:t>
            </w:r>
            <w:r>
              <w:rPr>
                <w:rFonts w:ascii="宋体" w:hAnsi="宋体" w:cs="宋体"/>
                <w:kern w:val="0"/>
                <w:sz w:val="22"/>
              </w:rPr>
              <w:t>专家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教学管理人员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培训场所情况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培训教室面积：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）平方米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实训基地情况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实训基地规模：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）亩/只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设施设备情况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（教学主要设施设备名称、数量等）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课桌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椅子：（   ）把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多媒体</w:t>
            </w:r>
            <w:r>
              <w:rPr>
                <w:rFonts w:ascii="宋体" w:hAnsi="宋体" w:cs="宋体"/>
                <w:kern w:val="0"/>
                <w:sz w:val="22"/>
              </w:rPr>
              <w:t>教学设备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 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电脑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机构运营</w:t>
            </w: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银行开设公户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上年度经营状况：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盈利（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亏损（   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资产情况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盈余（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负债（ 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  <w:jc w:val="center"/>
        </w:trPr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获得荣誉情况</w:t>
            </w:r>
          </w:p>
        </w:tc>
        <w:tc>
          <w:tcPr>
            <w:tcW w:w="64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申报机构意见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        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  <w:jc w:val="center"/>
        </w:trPr>
        <w:tc>
          <w:tcPr>
            <w:tcW w:w="2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县级农业农村局意见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B3459130-07E2-4B1A-B2FE-8742DDB0ED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64CA8E-F3E5-4E1C-8A14-19E23706A950}"/>
  </w:font>
  <w:font w:name="MS Mincho">
    <w:altName w:val="Segoe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GQ3YmM0OTIxZjNmZTZmM2I2NDNkYTdkYmI5OWEifQ=="/>
  </w:docVars>
  <w:rsids>
    <w:rsidRoot w:val="787000ED"/>
    <w:rsid w:val="264A7253"/>
    <w:rsid w:val="2B4D5FF5"/>
    <w:rsid w:val="405D78A3"/>
    <w:rsid w:val="472B71D3"/>
    <w:rsid w:val="4A9868D8"/>
    <w:rsid w:val="56E65A3D"/>
    <w:rsid w:val="6A9163AF"/>
    <w:rsid w:val="787000ED"/>
    <w:rsid w:val="7D6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331</Characters>
  <Lines>0</Lines>
  <Paragraphs>0</Paragraphs>
  <TotalTime>3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2023-04-24T05:27:00Z</dcterms:created>
  <dc:creator>往事随风 </dc:creator>
  <cp:lastModifiedBy>不给力</cp:lastModifiedBy>
  <cp:lastPrinted>2023-04-27T02:27:00Z</cp:lastPrinted>
  <dcterms:modified xsi:type="dcterms:W3CDTF">2023-04-28T11:58:54Z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BD7463A8C6184CFD9ADE4B9A9FF06A1A_13</vt:lpwstr>
  </property>
</Properties>
</file>